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ԷԱՃԱՊՁԲ-2026/21</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4.7393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առողջապահության նախարարություն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ԷԱՃԱՊՁԲ-2026/21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ԷԱՃԱՊՁԲ-2026/21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 хидрохлорид), носкапин, папаверин (папаварениа хидрохлорид), кодеин, тебаин раствор для ин.  11.5мг/мл+5.4мг/мл+0.72мг/мл+1.44мг/мл+0,1мг/мл.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