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DDD" w:rsidRPr="000A5DDD" w:rsidRDefault="000A5DDD" w:rsidP="000A5DDD">
      <w:pPr>
        <w:spacing w:after="0" w:line="240" w:lineRule="auto"/>
        <w:jc w:val="center"/>
        <w:rPr>
          <w:rFonts w:ascii="Sylfaen" w:eastAsia="Times New Roman" w:hAnsi="Sylfaen" w:cs="Times New Roman"/>
          <w:sz w:val="20"/>
          <w:szCs w:val="24"/>
          <w:lang w:val="hy-AM"/>
        </w:rPr>
      </w:pPr>
      <w:bookmarkStart w:id="0" w:name="_GoBack"/>
      <w:bookmarkEnd w:id="0"/>
      <w:r w:rsidRPr="000A5DDD">
        <w:rPr>
          <w:rFonts w:ascii="Sylfaen" w:eastAsia="Times New Roman" w:hAnsi="Sylfaen" w:cs="Times New Roman"/>
          <w:sz w:val="20"/>
          <w:szCs w:val="24"/>
          <w:lang w:val="hy-AM"/>
        </w:rPr>
        <w:t>ՏԵԽՆԻԿԱԿԱՆ ԲՆՈՒԹԱԳԻՐ - ԳՆՄԱՆ ԺԱՄԱՆԱԿԱՑՈՒՅՑ*</w:t>
      </w:r>
    </w:p>
    <w:p w:rsidR="000A5DDD" w:rsidRPr="000A5DDD" w:rsidRDefault="000A5DDD" w:rsidP="000A5DDD">
      <w:pPr>
        <w:spacing w:after="0" w:line="240" w:lineRule="auto"/>
        <w:jc w:val="center"/>
        <w:rPr>
          <w:rFonts w:ascii="Sylfaen" w:eastAsia="Times New Roman" w:hAnsi="Sylfaen" w:cs="Times New Roman"/>
          <w:sz w:val="20"/>
          <w:szCs w:val="24"/>
          <w:lang w:val="hy-AM"/>
        </w:rPr>
      </w:pPr>
    </w:p>
    <w:p w:rsidR="000A5DDD" w:rsidRPr="000A5DDD" w:rsidRDefault="000A5DDD" w:rsidP="000A5DDD">
      <w:pPr>
        <w:spacing w:after="0" w:line="240" w:lineRule="auto"/>
        <w:jc w:val="center"/>
        <w:rPr>
          <w:rFonts w:ascii="Sylfaen" w:eastAsia="Times New Roman" w:hAnsi="Sylfaen" w:cs="Times New Roman"/>
          <w:sz w:val="20"/>
          <w:szCs w:val="24"/>
          <w:lang w:val="hy-AM"/>
        </w:rPr>
      </w:pPr>
      <w:r w:rsidRPr="000A5DDD">
        <w:rPr>
          <w:rFonts w:ascii="Sylfaen" w:eastAsia="Times New Roman" w:hAnsi="Sylfaen" w:cs="Times New Roman"/>
          <w:sz w:val="20"/>
          <w:szCs w:val="24"/>
          <w:lang w:val="hy-AM"/>
        </w:rPr>
        <w:tab/>
      </w:r>
      <w:r w:rsidRPr="000A5DDD">
        <w:rPr>
          <w:rFonts w:ascii="Sylfaen" w:eastAsia="Times New Roman" w:hAnsi="Sylfaen" w:cs="Times New Roman"/>
          <w:sz w:val="20"/>
          <w:szCs w:val="24"/>
          <w:lang w:val="hy-AM"/>
        </w:rPr>
        <w:tab/>
      </w:r>
      <w:r w:rsidRPr="000A5DDD">
        <w:rPr>
          <w:rFonts w:ascii="Sylfaen" w:eastAsia="Times New Roman" w:hAnsi="Sylfaen" w:cs="Times New Roman"/>
          <w:sz w:val="20"/>
          <w:szCs w:val="24"/>
          <w:lang w:val="hy-AM"/>
        </w:rPr>
        <w:tab/>
      </w:r>
      <w:r w:rsidRPr="000A5DDD">
        <w:rPr>
          <w:rFonts w:ascii="Sylfaen" w:eastAsia="Times New Roman" w:hAnsi="Sylfaen" w:cs="Times New Roman"/>
          <w:sz w:val="20"/>
          <w:szCs w:val="24"/>
          <w:lang w:val="hy-AM"/>
        </w:rPr>
        <w:tab/>
      </w:r>
      <w:r w:rsidRPr="000A5DDD">
        <w:rPr>
          <w:rFonts w:ascii="Sylfaen" w:eastAsia="Times New Roman" w:hAnsi="Sylfaen" w:cs="Times New Roman"/>
          <w:sz w:val="20"/>
          <w:szCs w:val="24"/>
          <w:lang w:val="hy-AM"/>
        </w:rPr>
        <w:tab/>
      </w:r>
      <w:r w:rsidRPr="000A5DDD">
        <w:rPr>
          <w:rFonts w:ascii="Sylfaen" w:eastAsia="Times New Roman" w:hAnsi="Sylfaen" w:cs="Times New Roman"/>
          <w:sz w:val="20"/>
          <w:szCs w:val="24"/>
          <w:lang w:val="hy-AM"/>
        </w:rPr>
        <w:tab/>
      </w:r>
      <w:r w:rsidRPr="000A5DDD">
        <w:rPr>
          <w:rFonts w:ascii="Sylfaen" w:eastAsia="Times New Roman" w:hAnsi="Sylfaen" w:cs="Times New Roman"/>
          <w:sz w:val="20"/>
          <w:szCs w:val="24"/>
          <w:lang w:val="hy-AM"/>
        </w:rPr>
        <w:tab/>
      </w:r>
      <w:r w:rsidRPr="000A5DDD">
        <w:rPr>
          <w:rFonts w:ascii="Sylfaen" w:eastAsia="Times New Roman" w:hAnsi="Sylfaen" w:cs="Times New Roman"/>
          <w:sz w:val="20"/>
          <w:szCs w:val="24"/>
          <w:lang w:val="hy-AM"/>
        </w:rPr>
        <w:tab/>
      </w:r>
      <w:r w:rsidRPr="000A5DDD">
        <w:rPr>
          <w:rFonts w:ascii="Sylfaen" w:eastAsia="Times New Roman" w:hAnsi="Sylfaen" w:cs="Times New Roman"/>
          <w:sz w:val="20"/>
          <w:szCs w:val="24"/>
          <w:lang w:val="hy-AM"/>
        </w:rPr>
        <w:tab/>
      </w:r>
      <w:r w:rsidRPr="000A5DDD">
        <w:rPr>
          <w:rFonts w:ascii="Sylfaen" w:eastAsia="Times New Roman" w:hAnsi="Sylfaen" w:cs="Times New Roman"/>
          <w:sz w:val="20"/>
          <w:szCs w:val="24"/>
          <w:lang w:val="hy-AM"/>
        </w:rPr>
        <w:tab/>
      </w:r>
      <w:r w:rsidRPr="000A5DDD">
        <w:rPr>
          <w:rFonts w:ascii="Sylfaen" w:eastAsia="Times New Roman" w:hAnsi="Sylfaen" w:cs="Times New Roman"/>
          <w:sz w:val="20"/>
          <w:szCs w:val="24"/>
          <w:lang w:val="hy-AM"/>
        </w:rPr>
        <w:tab/>
        <w:t xml:space="preserve">                                                                ՀՀ դրամ</w:t>
      </w:r>
    </w:p>
    <w:tbl>
      <w:tblPr>
        <w:tblW w:w="15323" w:type="dxa"/>
        <w:tblInd w:w="-7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90"/>
        <w:gridCol w:w="1417"/>
        <w:gridCol w:w="1559"/>
        <w:gridCol w:w="3780"/>
        <w:gridCol w:w="993"/>
        <w:gridCol w:w="992"/>
        <w:gridCol w:w="992"/>
        <w:gridCol w:w="1134"/>
        <w:gridCol w:w="992"/>
        <w:gridCol w:w="993"/>
        <w:gridCol w:w="1181"/>
      </w:tblGrid>
      <w:tr w:rsidR="000A5DDD" w:rsidRPr="000A5DDD" w:rsidTr="000A5DDD">
        <w:trPr>
          <w:trHeight w:val="219"/>
        </w:trPr>
        <w:tc>
          <w:tcPr>
            <w:tcW w:w="15323" w:type="dxa"/>
            <w:gridSpan w:val="11"/>
            <w:vAlign w:val="center"/>
          </w:tcPr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8"/>
                <w:szCs w:val="24"/>
                <w:lang w:val="en-US"/>
              </w:rPr>
            </w:pPr>
            <w:proofErr w:type="spellStart"/>
            <w:r w:rsidRPr="000A5DDD">
              <w:rPr>
                <w:rFonts w:ascii="Sylfaen" w:eastAsia="Times New Roman" w:hAnsi="Sylfaen" w:cs="Times New Roman"/>
                <w:sz w:val="18"/>
                <w:szCs w:val="24"/>
                <w:lang w:val="en-US"/>
              </w:rPr>
              <w:t>Ապրանքի</w:t>
            </w:r>
            <w:proofErr w:type="spellEnd"/>
          </w:p>
        </w:tc>
      </w:tr>
      <w:tr w:rsidR="000A5DDD" w:rsidRPr="000A5DDD" w:rsidTr="000A5DDD">
        <w:trPr>
          <w:trHeight w:val="219"/>
        </w:trPr>
        <w:tc>
          <w:tcPr>
            <w:tcW w:w="1290" w:type="dxa"/>
            <w:vMerge w:val="restart"/>
            <w:vAlign w:val="center"/>
          </w:tcPr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հրավերով</w:t>
            </w:r>
            <w:proofErr w:type="spellEnd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նախատեսված</w:t>
            </w:r>
            <w:proofErr w:type="spellEnd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չափաբաժնի</w:t>
            </w:r>
            <w:proofErr w:type="spellEnd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համարը</w:t>
            </w:r>
            <w:proofErr w:type="spellEnd"/>
          </w:p>
        </w:tc>
        <w:tc>
          <w:tcPr>
            <w:tcW w:w="1417" w:type="dxa"/>
            <w:vMerge w:val="restart"/>
            <w:vAlign w:val="center"/>
          </w:tcPr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գնումների</w:t>
            </w:r>
            <w:proofErr w:type="spellEnd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պլանով</w:t>
            </w:r>
            <w:proofErr w:type="spellEnd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նախատեսված</w:t>
            </w:r>
            <w:proofErr w:type="spellEnd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միջանցիկ</w:t>
            </w:r>
            <w:proofErr w:type="spellEnd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ծածկագիրը</w:t>
            </w:r>
            <w:proofErr w:type="spellEnd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` </w:t>
            </w:r>
            <w:proofErr w:type="spellStart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ըստ</w:t>
            </w:r>
            <w:proofErr w:type="spellEnd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ԳՄԱ </w:t>
            </w:r>
            <w:proofErr w:type="spellStart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դասակարգման</w:t>
            </w:r>
            <w:proofErr w:type="spellEnd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(CPV)</w:t>
            </w:r>
          </w:p>
        </w:tc>
        <w:tc>
          <w:tcPr>
            <w:tcW w:w="1559" w:type="dxa"/>
            <w:vMerge w:val="restart"/>
            <w:vAlign w:val="center"/>
          </w:tcPr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անվանումը</w:t>
            </w:r>
            <w:proofErr w:type="spellEnd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3780" w:type="dxa"/>
            <w:vMerge w:val="restart"/>
            <w:vAlign w:val="center"/>
          </w:tcPr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տեխնիկական</w:t>
            </w:r>
            <w:proofErr w:type="spellEnd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բնութագիրը</w:t>
            </w:r>
            <w:proofErr w:type="spellEnd"/>
          </w:p>
        </w:tc>
        <w:tc>
          <w:tcPr>
            <w:tcW w:w="993" w:type="dxa"/>
            <w:vMerge w:val="restart"/>
            <w:vAlign w:val="center"/>
          </w:tcPr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չափման</w:t>
            </w:r>
            <w:proofErr w:type="spellEnd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միավորը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միավոր</w:t>
            </w:r>
            <w:proofErr w:type="spellEnd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գինը</w:t>
            </w:r>
            <w:proofErr w:type="spellEnd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/ՀՀ </w:t>
            </w:r>
            <w:proofErr w:type="spellStart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vAlign w:val="center"/>
          </w:tcPr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ընդհանուր</w:t>
            </w:r>
            <w:proofErr w:type="spellEnd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գինը</w:t>
            </w:r>
            <w:proofErr w:type="spellEnd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/ՀՀ </w:t>
            </w:r>
            <w:proofErr w:type="spellStart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դրամ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ընդհանուր</w:t>
            </w:r>
            <w:proofErr w:type="spellEnd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քանակը</w:t>
            </w:r>
            <w:proofErr w:type="spellEnd"/>
          </w:p>
        </w:tc>
        <w:tc>
          <w:tcPr>
            <w:tcW w:w="3166" w:type="dxa"/>
            <w:gridSpan w:val="3"/>
            <w:vAlign w:val="center"/>
          </w:tcPr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մատակարարման</w:t>
            </w:r>
            <w:proofErr w:type="spellEnd"/>
          </w:p>
        </w:tc>
      </w:tr>
      <w:tr w:rsidR="000A5DDD" w:rsidRPr="000A5DDD" w:rsidTr="000A5DDD">
        <w:trPr>
          <w:trHeight w:val="445"/>
        </w:trPr>
        <w:tc>
          <w:tcPr>
            <w:tcW w:w="1290" w:type="dxa"/>
            <w:vMerge/>
            <w:vAlign w:val="center"/>
          </w:tcPr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vMerge/>
            <w:vAlign w:val="center"/>
          </w:tcPr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Merge/>
            <w:vAlign w:val="center"/>
          </w:tcPr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3780" w:type="dxa"/>
            <w:vMerge/>
            <w:vAlign w:val="center"/>
          </w:tcPr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Merge/>
            <w:vAlign w:val="center"/>
          </w:tcPr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vAlign w:val="center"/>
          </w:tcPr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vMerge/>
            <w:vAlign w:val="center"/>
          </w:tcPr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հասցեն</w:t>
            </w:r>
            <w:proofErr w:type="spellEnd"/>
          </w:p>
        </w:tc>
        <w:tc>
          <w:tcPr>
            <w:tcW w:w="993" w:type="dxa"/>
            <w:vAlign w:val="center"/>
          </w:tcPr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ենթակա</w:t>
            </w:r>
            <w:proofErr w:type="spellEnd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քանակը</w:t>
            </w:r>
            <w:proofErr w:type="spellEnd"/>
          </w:p>
        </w:tc>
        <w:tc>
          <w:tcPr>
            <w:tcW w:w="1181" w:type="dxa"/>
            <w:vAlign w:val="center"/>
          </w:tcPr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  <w:proofErr w:type="spellStart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Ժամկետը</w:t>
            </w:r>
            <w:proofErr w:type="spellEnd"/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  <w:t>***</w:t>
            </w:r>
          </w:p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6"/>
                <w:szCs w:val="16"/>
                <w:lang w:val="en-US"/>
              </w:rPr>
            </w:pPr>
          </w:p>
        </w:tc>
      </w:tr>
      <w:tr w:rsidR="000A5DDD" w:rsidRPr="000A5DDD" w:rsidTr="000A5DDD">
        <w:tc>
          <w:tcPr>
            <w:tcW w:w="1290" w:type="dxa"/>
          </w:tcPr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en-US"/>
              </w:rPr>
            </w:pPr>
          </w:p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en-US"/>
              </w:rPr>
            </w:pPr>
          </w:p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en-US"/>
              </w:rPr>
            </w:pPr>
          </w:p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en-US"/>
              </w:rPr>
            </w:pPr>
          </w:p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en-US"/>
              </w:rPr>
            </w:pPr>
          </w:p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en-US"/>
              </w:rPr>
            </w:pPr>
          </w:p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18"/>
                <w:szCs w:val="18"/>
                <w:lang w:val="en-US"/>
              </w:rPr>
            </w:pPr>
            <w:r w:rsidRPr="000A5DDD">
              <w:rPr>
                <w:rFonts w:ascii="Sylfaen" w:eastAsia="Times New Roman" w:hAnsi="Sylfae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417" w:type="dxa"/>
            <w:vAlign w:val="center"/>
          </w:tcPr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  <w:lang w:val="en-US"/>
              </w:rPr>
            </w:pPr>
            <w:r w:rsidRPr="000A5DDD">
              <w:rPr>
                <w:rFonts w:ascii="Helvetica" w:eastAsia="Times New Roman" w:hAnsi="Helvetica" w:cs="Times New Roman"/>
                <w:color w:val="403931"/>
                <w:sz w:val="19"/>
                <w:szCs w:val="19"/>
                <w:shd w:val="clear" w:color="auto" w:fill="FFFFFF"/>
                <w:lang w:val="en-US"/>
              </w:rPr>
              <w:t>09132200</w:t>
            </w:r>
          </w:p>
        </w:tc>
        <w:tc>
          <w:tcPr>
            <w:tcW w:w="1559" w:type="dxa"/>
            <w:vAlign w:val="center"/>
          </w:tcPr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Sylfaen" w:eastAsia="Times New Roman" w:hAnsi="Sylfaen" w:cs="Sylfaen"/>
                <w:lang w:val="en-US"/>
              </w:rPr>
            </w:pPr>
            <w:proofErr w:type="spellStart"/>
            <w:r w:rsidRPr="000A5DDD">
              <w:rPr>
                <w:rFonts w:ascii="Sylfaen" w:eastAsia="Times New Roman" w:hAnsi="Sylfaen" w:cs="Times New Roman"/>
                <w:lang w:val="en-US"/>
              </w:rPr>
              <w:t>Բենզին</w:t>
            </w:r>
            <w:proofErr w:type="spellEnd"/>
            <w:r w:rsidRPr="000A5DDD">
              <w:rPr>
                <w:rFonts w:ascii="Sylfaen" w:eastAsia="Times New Roman" w:hAnsi="Sylfaen" w:cs="Times New Roman"/>
                <w:lang w:val="en-US"/>
              </w:rPr>
              <w:t xml:space="preserve"> </w:t>
            </w:r>
            <w:proofErr w:type="spellStart"/>
            <w:r w:rsidRPr="000A5DDD">
              <w:rPr>
                <w:rFonts w:ascii="Sylfaen" w:eastAsia="Times New Roman" w:hAnsi="Sylfaen" w:cs="Times New Roman"/>
                <w:lang w:val="en-US"/>
              </w:rPr>
              <w:t>ռեգուլյար</w:t>
            </w:r>
            <w:proofErr w:type="spellEnd"/>
          </w:p>
        </w:tc>
        <w:tc>
          <w:tcPr>
            <w:tcW w:w="3780" w:type="dxa"/>
          </w:tcPr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s-ES"/>
              </w:rPr>
            </w:pPr>
            <w:proofErr w:type="spellStart"/>
            <w:r w:rsidRPr="000A5DDD">
              <w:rPr>
                <w:rFonts w:ascii="Sylfaen" w:eastAsia="Times New Roman" w:hAnsi="Sylfaen" w:cs="Times New Roman"/>
                <w:lang w:val="es-ES"/>
              </w:rPr>
              <w:t>Բենզին</w:t>
            </w:r>
            <w:proofErr w:type="spellEnd"/>
            <w:r w:rsidRPr="000A5DDD">
              <w:rPr>
                <w:rFonts w:ascii="Times New Roman" w:eastAsia="Times New Roman" w:hAnsi="Times New Roman" w:cs="Times New Roman"/>
                <w:lang w:val="es-ES"/>
              </w:rPr>
              <w:t xml:space="preserve"> /</w:t>
            </w:r>
            <w:proofErr w:type="spellStart"/>
            <w:r w:rsidRPr="000A5DDD">
              <w:rPr>
                <w:rFonts w:ascii="Sylfaen" w:eastAsia="Times New Roman" w:hAnsi="Sylfaen" w:cs="Times New Roman"/>
                <w:lang w:val="es-ES"/>
              </w:rPr>
              <w:t>ռեգուլյար</w:t>
            </w:r>
            <w:proofErr w:type="spellEnd"/>
            <w:r w:rsidRPr="000A5DDD">
              <w:rPr>
                <w:rFonts w:ascii="Times New Roman" w:eastAsia="Times New Roman" w:hAnsi="Times New Roman" w:cs="Times New Roman"/>
                <w:lang w:val="es-ES"/>
              </w:rPr>
              <w:t>/</w:t>
            </w:r>
          </w:p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s-ES"/>
              </w:rPr>
            </w:pPr>
            <w:proofErr w:type="spellStart"/>
            <w:r w:rsidRPr="000A5DDD">
              <w:rPr>
                <w:rFonts w:ascii="Sylfaen" w:eastAsia="Times New Roman" w:hAnsi="Sylfaen" w:cs="Times New Roman"/>
                <w:lang w:val="es-ES"/>
              </w:rPr>
              <w:t>Հիմնական</w:t>
            </w:r>
            <w:proofErr w:type="spellEnd"/>
            <w:r w:rsidRPr="000A5DDD">
              <w:rPr>
                <w:rFonts w:ascii="Times New Roman" w:eastAsia="Times New Roman" w:hAnsi="Times New Roman" w:cs="Times New Roman"/>
                <w:lang w:val="es-ES"/>
              </w:rPr>
              <w:t xml:space="preserve"> </w:t>
            </w:r>
            <w:proofErr w:type="spellStart"/>
            <w:r w:rsidRPr="000A5DDD">
              <w:rPr>
                <w:rFonts w:ascii="Sylfaen" w:eastAsia="Times New Roman" w:hAnsi="Sylfaen" w:cs="Times New Roman"/>
                <w:lang w:val="es-ES"/>
              </w:rPr>
              <w:t>տեխնիկական</w:t>
            </w:r>
            <w:proofErr w:type="spellEnd"/>
            <w:r w:rsidRPr="000A5DDD">
              <w:rPr>
                <w:rFonts w:ascii="Times New Roman" w:eastAsia="Times New Roman" w:hAnsi="Times New Roman" w:cs="Times New Roman"/>
                <w:lang w:val="es-ES"/>
              </w:rPr>
              <w:t xml:space="preserve"> </w:t>
            </w:r>
            <w:proofErr w:type="spellStart"/>
            <w:r w:rsidRPr="000A5DDD">
              <w:rPr>
                <w:rFonts w:ascii="Sylfaen" w:eastAsia="Times New Roman" w:hAnsi="Sylfaen" w:cs="Times New Roman"/>
                <w:lang w:val="es-ES"/>
              </w:rPr>
              <w:t>ցուցանիշները</w:t>
            </w:r>
            <w:proofErr w:type="spellEnd"/>
            <w:r w:rsidRPr="000A5DDD">
              <w:rPr>
                <w:rFonts w:ascii="Sylfaen" w:eastAsia="Times New Roman" w:hAnsi="Sylfaen" w:cs="Times New Roman"/>
                <w:lang w:val="es-ES"/>
              </w:rPr>
              <w:t>՝</w:t>
            </w:r>
            <w:r w:rsidRPr="000A5DDD">
              <w:rPr>
                <w:rFonts w:ascii="Times New Roman" w:eastAsia="Times New Roman" w:hAnsi="Times New Roman" w:cs="Times New Roman"/>
                <w:lang w:val="es-ES"/>
              </w:rPr>
              <w:t xml:space="preserve"> </w:t>
            </w:r>
            <w:proofErr w:type="spellStart"/>
            <w:r w:rsidRPr="000A5DDD">
              <w:rPr>
                <w:rFonts w:ascii="Sylfaen" w:eastAsia="Times New Roman" w:hAnsi="Sylfaen" w:cs="Times New Roman"/>
                <w:lang w:val="es-ES"/>
              </w:rPr>
              <w:t>օկտանային</w:t>
            </w:r>
            <w:proofErr w:type="spellEnd"/>
            <w:r w:rsidRPr="000A5DDD">
              <w:rPr>
                <w:rFonts w:ascii="Times New Roman" w:eastAsia="Times New Roman" w:hAnsi="Times New Roman" w:cs="Times New Roman"/>
                <w:lang w:val="es-ES"/>
              </w:rPr>
              <w:t xml:space="preserve"> </w:t>
            </w:r>
            <w:proofErr w:type="spellStart"/>
            <w:r w:rsidRPr="000A5DDD">
              <w:rPr>
                <w:rFonts w:ascii="Sylfaen" w:eastAsia="Times New Roman" w:hAnsi="Sylfaen" w:cs="Times New Roman"/>
                <w:lang w:val="es-ES"/>
              </w:rPr>
              <w:t>թիվը</w:t>
            </w:r>
            <w:proofErr w:type="spellEnd"/>
            <w:r w:rsidRPr="000A5DDD">
              <w:rPr>
                <w:rFonts w:ascii="Times New Roman" w:eastAsia="Times New Roman" w:hAnsi="Times New Roman" w:cs="Times New Roman"/>
                <w:lang w:val="es-ES"/>
              </w:rPr>
              <w:t xml:space="preserve"> 91</w:t>
            </w:r>
          </w:p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s-ES"/>
              </w:rPr>
            </w:pPr>
            <w:r w:rsidRPr="000A5DDD">
              <w:rPr>
                <w:rFonts w:ascii="Sylfaen" w:eastAsia="Times New Roman" w:hAnsi="Sylfaen" w:cs="Times New Roman"/>
                <w:lang w:val="es-ES"/>
              </w:rPr>
              <w:t>խտությունը</w:t>
            </w:r>
            <w:r w:rsidRPr="000A5DDD">
              <w:rPr>
                <w:rFonts w:ascii="Times New Roman" w:eastAsia="Times New Roman" w:hAnsi="Times New Roman" w:cs="Times New Roman"/>
                <w:lang w:val="es-ES"/>
              </w:rPr>
              <w:t>`150 C-</w:t>
            </w:r>
            <w:proofErr w:type="spellStart"/>
            <w:r w:rsidRPr="000A5DDD">
              <w:rPr>
                <w:rFonts w:ascii="Sylfaen" w:eastAsia="Times New Roman" w:hAnsi="Sylfaen" w:cs="Times New Roman"/>
                <w:lang w:val="es-ES"/>
              </w:rPr>
              <w:t>ում</w:t>
            </w:r>
            <w:r w:rsidRPr="000A5DDD">
              <w:rPr>
                <w:rFonts w:ascii="Times New Roman" w:eastAsia="Times New Roman" w:hAnsi="Times New Roman" w:cs="Times New Roman"/>
                <w:lang w:val="es-ES"/>
              </w:rPr>
              <w:t>`</w:t>
            </w:r>
            <w:r w:rsidRPr="000A5DDD">
              <w:rPr>
                <w:rFonts w:ascii="Sylfaen" w:eastAsia="Times New Roman" w:hAnsi="Sylfaen" w:cs="Times New Roman"/>
                <w:lang w:val="es-ES"/>
              </w:rPr>
              <w:t>ոչ</w:t>
            </w:r>
            <w:proofErr w:type="spellEnd"/>
            <w:r w:rsidRPr="000A5DDD">
              <w:rPr>
                <w:rFonts w:ascii="Times New Roman" w:eastAsia="Times New Roman" w:hAnsi="Times New Roman" w:cs="Times New Roman"/>
                <w:lang w:val="es-ES"/>
              </w:rPr>
              <w:t xml:space="preserve"> </w:t>
            </w:r>
            <w:proofErr w:type="spellStart"/>
            <w:r w:rsidRPr="000A5DDD">
              <w:rPr>
                <w:rFonts w:ascii="Sylfaen" w:eastAsia="Times New Roman" w:hAnsi="Sylfaen" w:cs="Times New Roman"/>
                <w:lang w:val="es-ES"/>
              </w:rPr>
              <w:t>ավել</w:t>
            </w:r>
            <w:proofErr w:type="spellEnd"/>
            <w:r w:rsidRPr="000A5DDD">
              <w:rPr>
                <w:rFonts w:ascii="Times New Roman" w:eastAsia="Times New Roman" w:hAnsi="Times New Roman" w:cs="Times New Roman"/>
                <w:lang w:val="es-ES"/>
              </w:rPr>
              <w:t xml:space="preserve"> 775</w:t>
            </w:r>
            <w:r w:rsidRPr="000A5DDD">
              <w:rPr>
                <w:rFonts w:ascii="Sylfaen" w:eastAsia="Times New Roman" w:hAnsi="Sylfaen" w:cs="Times New Roman"/>
                <w:lang w:val="es-ES"/>
              </w:rPr>
              <w:t>կգ</w:t>
            </w:r>
            <w:r w:rsidRPr="000A5DDD">
              <w:rPr>
                <w:rFonts w:ascii="Times New Roman" w:eastAsia="Times New Roman" w:hAnsi="Times New Roman" w:cs="Times New Roman"/>
                <w:lang w:val="es-ES"/>
              </w:rPr>
              <w:t>/</w:t>
            </w:r>
            <w:r w:rsidRPr="000A5DDD">
              <w:rPr>
                <w:rFonts w:ascii="Sylfaen" w:eastAsia="Times New Roman" w:hAnsi="Sylfaen" w:cs="Times New Roman"/>
                <w:lang w:val="es-ES"/>
              </w:rPr>
              <w:t>մ</w:t>
            </w:r>
            <w:r w:rsidRPr="000A5DDD">
              <w:rPr>
                <w:rFonts w:ascii="Times New Roman" w:eastAsia="Times New Roman" w:hAnsi="Times New Roman" w:cs="Times New Roman"/>
                <w:lang w:val="es-ES"/>
              </w:rPr>
              <w:t>3,</w:t>
            </w:r>
          </w:p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0"/>
                <w:lang w:val="es-ES"/>
              </w:rPr>
            </w:pPr>
            <w:proofErr w:type="spellStart"/>
            <w:proofErr w:type="gramStart"/>
            <w:r w:rsidRPr="000A5DDD">
              <w:rPr>
                <w:rFonts w:ascii="Sylfaen" w:eastAsia="Times New Roman" w:hAnsi="Sylfaen" w:cs="Times New Roman"/>
                <w:lang w:val="es-ES"/>
              </w:rPr>
              <w:t>բենզոլի</w:t>
            </w:r>
            <w:proofErr w:type="spellEnd"/>
            <w:proofErr w:type="gramEnd"/>
            <w:r w:rsidRPr="000A5DDD">
              <w:rPr>
                <w:rFonts w:ascii="Times New Roman" w:eastAsia="Times New Roman" w:hAnsi="Times New Roman" w:cs="Times New Roman"/>
                <w:lang w:val="es-ES"/>
              </w:rPr>
              <w:t xml:space="preserve"> </w:t>
            </w:r>
            <w:proofErr w:type="spellStart"/>
            <w:r w:rsidRPr="000A5DDD">
              <w:rPr>
                <w:rFonts w:ascii="Sylfaen" w:eastAsia="Times New Roman" w:hAnsi="Sylfaen" w:cs="Times New Roman"/>
                <w:lang w:val="es-ES"/>
              </w:rPr>
              <w:t>ծավալային</w:t>
            </w:r>
            <w:proofErr w:type="spellEnd"/>
            <w:r w:rsidRPr="000A5DDD">
              <w:rPr>
                <w:rFonts w:ascii="Times New Roman" w:eastAsia="Times New Roman" w:hAnsi="Times New Roman" w:cs="Times New Roman"/>
                <w:lang w:val="es-ES"/>
              </w:rPr>
              <w:t xml:space="preserve"> </w:t>
            </w:r>
            <w:r w:rsidRPr="000A5DDD">
              <w:rPr>
                <w:rFonts w:ascii="Sylfaen" w:eastAsia="Times New Roman" w:hAnsi="Sylfaen" w:cs="Times New Roman"/>
                <w:lang w:val="es-ES"/>
              </w:rPr>
              <w:t>մասը</w:t>
            </w:r>
            <w:r w:rsidRPr="000A5DDD">
              <w:rPr>
                <w:rFonts w:ascii="Times New Roman" w:eastAsia="Times New Roman" w:hAnsi="Times New Roman" w:cs="Times New Roman"/>
                <w:lang w:val="es-ES"/>
              </w:rPr>
              <w:t xml:space="preserve">`1%: </w:t>
            </w:r>
            <w:proofErr w:type="spellStart"/>
            <w:r w:rsidRPr="000A5DDD">
              <w:rPr>
                <w:rFonts w:ascii="Sylfaen" w:eastAsia="Times New Roman" w:hAnsi="Sylfaen" w:cs="Times New Roman"/>
                <w:lang w:val="es-ES"/>
              </w:rPr>
              <w:t>Ստանդարտը</w:t>
            </w:r>
            <w:proofErr w:type="spellEnd"/>
            <w:r w:rsidRPr="000A5DDD">
              <w:rPr>
                <w:rFonts w:ascii="Sylfaen" w:eastAsia="Times New Roman" w:hAnsi="Sylfaen" w:cs="Times New Roman"/>
                <w:lang w:val="es-ES"/>
              </w:rPr>
              <w:t>՝</w:t>
            </w:r>
            <w:r w:rsidRPr="000A5DDD">
              <w:rPr>
                <w:rFonts w:ascii="Times New Roman" w:eastAsia="Times New Roman" w:hAnsi="Times New Roman" w:cs="Times New Roman"/>
                <w:lang w:val="es-ES"/>
              </w:rPr>
              <w:t xml:space="preserve"> </w:t>
            </w:r>
            <w:r w:rsidRPr="000A5DDD">
              <w:rPr>
                <w:rFonts w:ascii="Sylfaen" w:eastAsia="Times New Roman" w:hAnsi="Sylfaen" w:cs="Times New Roman"/>
                <w:lang w:val="es-ES"/>
              </w:rPr>
              <w:t>ՀՀ</w:t>
            </w:r>
            <w:r w:rsidRPr="000A5DDD">
              <w:rPr>
                <w:rFonts w:ascii="Times New Roman" w:eastAsia="Times New Roman" w:hAnsi="Times New Roman" w:cs="Times New Roman"/>
                <w:lang w:val="es-ES"/>
              </w:rPr>
              <w:t xml:space="preserve"> </w:t>
            </w:r>
            <w:proofErr w:type="spellStart"/>
            <w:r w:rsidRPr="000A5DDD">
              <w:rPr>
                <w:rFonts w:ascii="Sylfaen" w:eastAsia="Times New Roman" w:hAnsi="Sylfaen" w:cs="Times New Roman"/>
                <w:lang w:val="es-ES"/>
              </w:rPr>
              <w:t>կառ</w:t>
            </w:r>
            <w:proofErr w:type="spellEnd"/>
            <w:r w:rsidRPr="000A5DDD">
              <w:rPr>
                <w:rFonts w:ascii="Times New Roman" w:eastAsia="Times New Roman" w:hAnsi="Times New Roman" w:cs="Times New Roman"/>
                <w:lang w:val="es-ES"/>
              </w:rPr>
              <w:t xml:space="preserve">. </w:t>
            </w:r>
            <w:proofErr w:type="spellStart"/>
            <w:r w:rsidRPr="000A5DDD">
              <w:rPr>
                <w:rFonts w:ascii="Sylfaen" w:eastAsia="Times New Roman" w:hAnsi="Sylfaen" w:cs="Times New Roman"/>
                <w:lang w:val="es-ES"/>
              </w:rPr>
              <w:t>որոշում</w:t>
            </w:r>
            <w:proofErr w:type="spellEnd"/>
            <w:r w:rsidRPr="000A5DDD">
              <w:rPr>
                <w:rFonts w:ascii="Times New Roman" w:eastAsia="Times New Roman" w:hAnsi="Times New Roman" w:cs="Times New Roman"/>
                <w:lang w:val="es-ES"/>
              </w:rPr>
              <w:t xml:space="preserve"> 16.06.2005 </w:t>
            </w:r>
            <w:r w:rsidRPr="000A5DDD">
              <w:rPr>
                <w:rFonts w:ascii="Sylfaen" w:eastAsia="Times New Roman" w:hAnsi="Sylfaen" w:cs="Times New Roman"/>
                <w:lang w:val="es-ES"/>
              </w:rPr>
              <w:t>թ</w:t>
            </w:r>
            <w:r w:rsidRPr="000A5DDD">
              <w:rPr>
                <w:rFonts w:ascii="Times New Roman" w:eastAsia="Times New Roman" w:hAnsi="Times New Roman" w:cs="Times New Roman"/>
                <w:lang w:val="es-ES"/>
              </w:rPr>
              <w:t>. N 894-</w:t>
            </w:r>
            <w:r w:rsidRPr="000A5DDD">
              <w:rPr>
                <w:rFonts w:ascii="Sylfaen" w:eastAsia="Times New Roman" w:hAnsi="Sylfaen" w:cs="Times New Roman"/>
                <w:lang w:val="es-ES"/>
              </w:rPr>
              <w:t>ն</w:t>
            </w:r>
            <w:r w:rsidRPr="000A5DDD">
              <w:rPr>
                <w:rFonts w:ascii="Times New Roman" w:eastAsia="Times New Roman" w:hAnsi="Times New Roman" w:cs="Times New Roman"/>
                <w:lang w:val="es-ES"/>
              </w:rPr>
              <w:t xml:space="preserve"> </w:t>
            </w:r>
            <w:proofErr w:type="spellStart"/>
            <w:r w:rsidRPr="000A5DDD">
              <w:rPr>
                <w:rFonts w:ascii="Sylfaen" w:eastAsia="Times New Roman" w:hAnsi="Sylfaen" w:cs="Times New Roman"/>
                <w:lang w:val="es-ES"/>
              </w:rPr>
              <w:t>Տեխնիկական</w:t>
            </w:r>
            <w:proofErr w:type="spellEnd"/>
            <w:r w:rsidRPr="000A5DDD">
              <w:rPr>
                <w:rFonts w:ascii="Times New Roman" w:eastAsia="Times New Roman" w:hAnsi="Times New Roman" w:cs="Times New Roman"/>
                <w:lang w:val="es-ES"/>
              </w:rPr>
              <w:t xml:space="preserve"> </w:t>
            </w:r>
            <w:proofErr w:type="spellStart"/>
            <w:r w:rsidRPr="000A5DDD">
              <w:rPr>
                <w:rFonts w:ascii="Sylfaen" w:eastAsia="Times New Roman" w:hAnsi="Sylfaen" w:cs="Times New Roman"/>
                <w:lang w:val="es-ES"/>
              </w:rPr>
              <w:t>կանոնակարգ</w:t>
            </w:r>
            <w:proofErr w:type="spellEnd"/>
            <w:r w:rsidRPr="000A5DDD">
              <w:rPr>
                <w:rFonts w:ascii="Times New Roman" w:eastAsia="Times New Roman" w:hAnsi="Times New Roman" w:cs="Times New Roman"/>
                <w:lang w:val="es-ES"/>
              </w:rPr>
              <w:t xml:space="preserve">: </w:t>
            </w:r>
            <w:proofErr w:type="spellStart"/>
            <w:r w:rsidRPr="000A5DDD">
              <w:rPr>
                <w:rFonts w:ascii="Sylfaen" w:eastAsia="Times New Roman" w:hAnsi="Sylfaen" w:cs="Times New Roman"/>
                <w:lang w:val="es-ES"/>
              </w:rPr>
              <w:t>Պայմանական</w:t>
            </w:r>
            <w:proofErr w:type="spellEnd"/>
            <w:r w:rsidRPr="000A5DDD">
              <w:rPr>
                <w:rFonts w:ascii="Times New Roman" w:eastAsia="Times New Roman" w:hAnsi="Times New Roman" w:cs="Times New Roman"/>
                <w:lang w:val="es-ES"/>
              </w:rPr>
              <w:t xml:space="preserve"> </w:t>
            </w:r>
            <w:proofErr w:type="spellStart"/>
            <w:r w:rsidRPr="000A5DDD">
              <w:rPr>
                <w:rFonts w:ascii="Sylfaen" w:eastAsia="Times New Roman" w:hAnsi="Sylfaen" w:cs="Times New Roman"/>
                <w:lang w:val="es-ES"/>
              </w:rPr>
              <w:t>նշանները</w:t>
            </w:r>
            <w:proofErr w:type="spellEnd"/>
            <w:r w:rsidRPr="000A5DDD">
              <w:rPr>
                <w:rFonts w:ascii="Sylfaen" w:eastAsia="Times New Roman" w:hAnsi="Sylfaen" w:cs="Times New Roman"/>
                <w:lang w:val="es-ES"/>
              </w:rPr>
              <w:t>՝</w:t>
            </w:r>
            <w:r w:rsidRPr="000A5DDD">
              <w:rPr>
                <w:rFonts w:ascii="Times New Roman" w:eastAsia="Times New Roman" w:hAnsi="Times New Roman" w:cs="Times New Roman"/>
                <w:lang w:val="es-ES"/>
              </w:rPr>
              <w:t xml:space="preserve"> </w:t>
            </w:r>
            <w:proofErr w:type="spellStart"/>
            <w:r w:rsidRPr="000A5DDD">
              <w:rPr>
                <w:rFonts w:ascii="Sylfaen" w:eastAsia="Times New Roman" w:hAnsi="Sylfaen" w:cs="Times New Roman"/>
                <w:lang w:val="es-ES"/>
              </w:rPr>
              <w:t>վախենում</w:t>
            </w:r>
            <w:proofErr w:type="spellEnd"/>
            <w:r w:rsidRPr="000A5DDD">
              <w:rPr>
                <w:rFonts w:ascii="Times New Roman" w:eastAsia="Times New Roman" w:hAnsi="Times New Roman" w:cs="Times New Roman"/>
                <w:lang w:val="es-ES"/>
              </w:rPr>
              <w:t xml:space="preserve"> </w:t>
            </w:r>
            <w:r w:rsidRPr="000A5DDD">
              <w:rPr>
                <w:rFonts w:ascii="Sylfaen" w:eastAsia="Times New Roman" w:hAnsi="Sylfaen" w:cs="Times New Roman"/>
                <w:lang w:val="es-ES"/>
              </w:rPr>
              <w:t>է</w:t>
            </w:r>
            <w:r w:rsidRPr="000A5DDD">
              <w:rPr>
                <w:rFonts w:ascii="Times New Roman" w:eastAsia="Times New Roman" w:hAnsi="Times New Roman" w:cs="Times New Roman"/>
                <w:lang w:val="es-ES"/>
              </w:rPr>
              <w:t xml:space="preserve"> </w:t>
            </w:r>
            <w:proofErr w:type="spellStart"/>
            <w:r w:rsidRPr="000A5DDD">
              <w:rPr>
                <w:rFonts w:ascii="Sylfaen" w:eastAsia="Times New Roman" w:hAnsi="Sylfaen" w:cs="Times New Roman"/>
                <w:lang w:val="es-ES"/>
              </w:rPr>
              <w:t>կրակից</w:t>
            </w:r>
            <w:proofErr w:type="spellEnd"/>
            <w:r w:rsidRPr="000A5DDD">
              <w:rPr>
                <w:rFonts w:ascii="Times New Roman" w:eastAsia="Times New Roman" w:hAnsi="Times New Roman" w:cs="Times New Roman"/>
                <w:lang w:val="es-ES"/>
              </w:rPr>
              <w:t>,:</w:t>
            </w:r>
          </w:p>
        </w:tc>
        <w:tc>
          <w:tcPr>
            <w:tcW w:w="993" w:type="dxa"/>
            <w:vAlign w:val="center"/>
          </w:tcPr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Sylfaen" w:eastAsia="Times New Roman" w:hAnsi="Sylfaen" w:cs="Sylfaen"/>
                <w:sz w:val="16"/>
                <w:szCs w:val="20"/>
                <w:lang w:val="en-US"/>
              </w:rPr>
            </w:pPr>
            <w:proofErr w:type="spellStart"/>
            <w:r w:rsidRPr="000A5DDD">
              <w:rPr>
                <w:rFonts w:ascii="Sylfaen" w:eastAsia="Times New Roman" w:hAnsi="Sylfaen" w:cs="Sylfaen"/>
                <w:sz w:val="16"/>
                <w:szCs w:val="20"/>
                <w:lang w:val="en-US"/>
              </w:rPr>
              <w:t>լիտր</w:t>
            </w:r>
            <w:proofErr w:type="spellEnd"/>
          </w:p>
        </w:tc>
        <w:tc>
          <w:tcPr>
            <w:tcW w:w="992" w:type="dxa"/>
          </w:tcPr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sz w:val="20"/>
                <w:szCs w:val="24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A5DDD">
              <w:rPr>
                <w:rFonts w:ascii="Sylfaen" w:eastAsia="Times New Roman" w:hAnsi="Sylfaen" w:cs="Arial"/>
                <w:sz w:val="20"/>
                <w:szCs w:val="20"/>
              </w:rPr>
              <w:t>2000</w:t>
            </w:r>
          </w:p>
        </w:tc>
        <w:tc>
          <w:tcPr>
            <w:tcW w:w="992" w:type="dxa"/>
          </w:tcPr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Sylfaen" w:eastAsia="Times New Roman" w:hAnsi="Sylfaen" w:cs="Sylfaen"/>
                <w:sz w:val="16"/>
                <w:szCs w:val="16"/>
                <w:lang w:val="en-US"/>
              </w:rPr>
            </w:pPr>
          </w:p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Sylfaen" w:eastAsia="Times New Roman" w:hAnsi="Sylfaen" w:cs="Sylfaen"/>
                <w:sz w:val="16"/>
                <w:szCs w:val="16"/>
                <w:lang w:val="en-US"/>
              </w:rPr>
            </w:pPr>
          </w:p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Sylfaen" w:eastAsia="Times New Roman" w:hAnsi="Sylfaen" w:cs="Sylfaen"/>
                <w:sz w:val="16"/>
                <w:szCs w:val="16"/>
                <w:lang w:val="en-US"/>
              </w:rPr>
            </w:pPr>
          </w:p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Sylfaen" w:eastAsia="Times New Roman" w:hAnsi="Sylfaen" w:cs="Sylfaen"/>
                <w:sz w:val="16"/>
                <w:szCs w:val="16"/>
                <w:lang w:val="en-US"/>
              </w:rPr>
            </w:pPr>
          </w:p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Sylfaen" w:eastAsia="Times New Roman" w:hAnsi="Sylfaen" w:cs="Sylfaen"/>
                <w:sz w:val="16"/>
                <w:szCs w:val="16"/>
                <w:lang w:val="en-US"/>
              </w:rPr>
            </w:pPr>
          </w:p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5DDD">
              <w:rPr>
                <w:rFonts w:ascii="Sylfaen" w:eastAsia="Times New Roman" w:hAnsi="Sylfaen" w:cs="Sylfaen"/>
                <w:sz w:val="16"/>
                <w:szCs w:val="16"/>
                <w:lang w:val="hy-AM"/>
              </w:rPr>
              <w:t>ք</w:t>
            </w:r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hy-AM"/>
              </w:rPr>
              <w:t xml:space="preserve">. </w:t>
            </w:r>
            <w:r w:rsidRPr="000A5DDD">
              <w:rPr>
                <w:rFonts w:ascii="Sylfaen" w:eastAsia="Times New Roman" w:hAnsi="Sylfaen" w:cs="Sylfaen"/>
                <w:sz w:val="16"/>
                <w:szCs w:val="16"/>
                <w:lang w:val="hy-AM"/>
              </w:rPr>
              <w:t>Սպիտակ</w:t>
            </w:r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hy-AM"/>
              </w:rPr>
              <w:t xml:space="preserve">, </w:t>
            </w:r>
            <w:r w:rsidRPr="000A5DDD">
              <w:rPr>
                <w:rFonts w:ascii="Sylfaen" w:eastAsia="Times New Roman" w:hAnsi="Sylfaen" w:cs="Sylfaen"/>
                <w:sz w:val="16"/>
                <w:szCs w:val="16"/>
                <w:lang w:val="hy-AM"/>
              </w:rPr>
              <w:t>Երևանյան</w:t>
            </w:r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hy-AM"/>
              </w:rPr>
              <w:t xml:space="preserve"> </w:t>
            </w:r>
            <w:r w:rsidRPr="000A5DDD">
              <w:rPr>
                <w:rFonts w:ascii="Sylfaen" w:eastAsia="Times New Roman" w:hAnsi="Sylfaen" w:cs="Sylfaen"/>
                <w:sz w:val="16"/>
                <w:szCs w:val="16"/>
                <w:lang w:val="hy-AM"/>
              </w:rPr>
              <w:t>խճ</w:t>
            </w:r>
            <w:r w:rsidRPr="000A5DDD">
              <w:rPr>
                <w:rFonts w:ascii="Sylfaen" w:eastAsia="Times New Roman" w:hAnsi="Sylfaen" w:cs="Times New Roman"/>
                <w:sz w:val="16"/>
                <w:szCs w:val="16"/>
                <w:lang w:val="hy-AM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0A5DDD" w:rsidRPr="000A5DDD" w:rsidRDefault="000A5DDD" w:rsidP="000A5DDD">
            <w:pPr>
              <w:spacing w:after="0" w:line="240" w:lineRule="auto"/>
              <w:rPr>
                <w:rFonts w:ascii="Sylfaen" w:eastAsia="Times New Roman" w:hAnsi="Sylfaen" w:cs="Arial"/>
                <w:sz w:val="16"/>
                <w:szCs w:val="16"/>
              </w:rPr>
            </w:pPr>
            <w:proofErr w:type="spellStart"/>
            <w:r w:rsidRPr="000A5DDD">
              <w:rPr>
                <w:rFonts w:ascii="Sylfaen" w:eastAsia="Times New Roman" w:hAnsi="Sylfaen" w:cs="Arial"/>
                <w:sz w:val="16"/>
                <w:szCs w:val="16"/>
              </w:rPr>
              <w:t>Հունվար</w:t>
            </w:r>
            <w:proofErr w:type="spellEnd"/>
            <w:r w:rsidRPr="000A5DDD">
              <w:rPr>
                <w:rFonts w:ascii="Sylfaen" w:eastAsia="Times New Roman" w:hAnsi="Sylfaen" w:cs="Arial"/>
                <w:sz w:val="16"/>
                <w:szCs w:val="16"/>
              </w:rPr>
              <w:t xml:space="preserve"> 1000լ</w:t>
            </w:r>
          </w:p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16"/>
                <w:szCs w:val="16"/>
              </w:rPr>
            </w:pPr>
            <w:proofErr w:type="spellStart"/>
            <w:r w:rsidRPr="000A5DDD">
              <w:rPr>
                <w:rFonts w:ascii="Sylfaen" w:eastAsia="Times New Roman" w:hAnsi="Sylfaen" w:cs="Arial"/>
                <w:sz w:val="16"/>
                <w:szCs w:val="16"/>
                <w:lang w:val="en-US"/>
              </w:rPr>
              <w:t>Մարտ</w:t>
            </w:r>
            <w:proofErr w:type="spellEnd"/>
            <w:r w:rsidRPr="000A5DDD">
              <w:rPr>
                <w:rFonts w:ascii="Sylfaen" w:eastAsia="Times New Roman" w:hAnsi="Sylfaen" w:cs="Arial"/>
                <w:sz w:val="16"/>
                <w:szCs w:val="16"/>
                <w:lang w:val="en-US"/>
              </w:rPr>
              <w:t xml:space="preserve"> </w:t>
            </w:r>
            <w:r w:rsidRPr="000A5DDD">
              <w:rPr>
                <w:rFonts w:ascii="Sylfaen" w:eastAsia="Times New Roman" w:hAnsi="Sylfaen" w:cs="Arial"/>
                <w:sz w:val="16"/>
                <w:szCs w:val="16"/>
              </w:rPr>
              <w:t>1000լ</w:t>
            </w:r>
          </w:p>
        </w:tc>
        <w:tc>
          <w:tcPr>
            <w:tcW w:w="1181" w:type="dxa"/>
            <w:vAlign w:val="center"/>
          </w:tcPr>
          <w:p w:rsidR="000A5DDD" w:rsidRPr="000A5DDD" w:rsidRDefault="000A5DDD" w:rsidP="000A5DDD">
            <w:pPr>
              <w:spacing w:after="0" w:line="240" w:lineRule="auto"/>
              <w:jc w:val="center"/>
              <w:rPr>
                <w:rFonts w:ascii="Sylfaen" w:eastAsia="Times New Roman" w:hAnsi="Sylfaen" w:cs="Arial"/>
                <w:sz w:val="20"/>
                <w:szCs w:val="20"/>
              </w:rPr>
            </w:pPr>
            <w:r w:rsidRPr="000A5DDD">
              <w:rPr>
                <w:rFonts w:ascii="Helvetica" w:eastAsia="Times New Roman" w:hAnsi="Helvetica" w:cs="Times New Roman"/>
                <w:color w:val="403931"/>
                <w:sz w:val="19"/>
                <w:szCs w:val="19"/>
                <w:shd w:val="clear" w:color="auto" w:fill="FFFFFF"/>
                <w:lang w:val="en-US"/>
              </w:rPr>
              <w:t>30.12.2</w:t>
            </w:r>
            <w:r w:rsidRPr="000A5DDD">
              <w:rPr>
                <w:rFonts w:ascii="Helvetica" w:eastAsia="Times New Roman" w:hAnsi="Helvetica" w:cs="Times New Roman"/>
                <w:color w:val="403931"/>
                <w:sz w:val="19"/>
                <w:szCs w:val="19"/>
                <w:shd w:val="clear" w:color="auto" w:fill="FFFFFF"/>
              </w:rPr>
              <w:t>6</w:t>
            </w:r>
          </w:p>
        </w:tc>
      </w:tr>
    </w:tbl>
    <w:p w:rsidR="000A5DDD" w:rsidRPr="000A5DDD" w:rsidRDefault="000A5DDD" w:rsidP="000A5DDD">
      <w:pPr>
        <w:spacing w:after="0" w:line="240" w:lineRule="auto"/>
        <w:rPr>
          <w:rFonts w:ascii="Sylfaen" w:eastAsia="Times New Roman" w:hAnsi="Sylfaen" w:cs="Calibri"/>
          <w:b/>
          <w:sz w:val="24"/>
          <w:szCs w:val="24"/>
          <w:lang w:val="pt-BR"/>
        </w:rPr>
      </w:pPr>
      <w:r w:rsidRPr="000A5DDD">
        <w:rPr>
          <w:rFonts w:ascii="Sylfaen" w:eastAsia="Times New Roman" w:hAnsi="Sylfaen" w:cs="Calibri"/>
          <w:b/>
          <w:sz w:val="24"/>
          <w:szCs w:val="24"/>
          <w:lang w:val="pt-BR"/>
        </w:rPr>
        <w:br/>
        <w:t xml:space="preserve">   Մատակարարը պետք է ունենա բենզալացակայան Սպիտակի ԲԿ-ից  4կմ շառավղով  հեռավորության վրա:Մատակարարումը իրականացվում է կտրոններով:</w:t>
      </w:r>
    </w:p>
    <w:p w:rsidR="008B2ED2" w:rsidRPr="000A5DDD" w:rsidRDefault="008B2ED2">
      <w:pPr>
        <w:rPr>
          <w:lang w:val="pt-BR"/>
        </w:rPr>
      </w:pPr>
    </w:p>
    <w:sectPr w:rsidR="008B2ED2" w:rsidRPr="000A5DDD" w:rsidSect="000A5D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DDD"/>
    <w:rsid w:val="000A5DDD"/>
    <w:rsid w:val="008B2ED2"/>
    <w:rsid w:val="00EA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8ACB83-76D8-47BB-B7D1-CBFF9B084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HG Computers</dc:creator>
  <cp:keywords/>
  <dc:description/>
  <cp:lastModifiedBy>HG Computers</cp:lastModifiedBy>
  <cp:revision>1</cp:revision>
  <dcterms:created xsi:type="dcterms:W3CDTF">2025-12-22T07:37:00Z</dcterms:created>
  <dcterms:modified xsi:type="dcterms:W3CDTF">2025-12-22T07:38:00Z</dcterms:modified>
</cp:coreProperties>
</file>