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ՍԴ-ԷԱՃԱՊՁԲ-22/12/25/26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приобретение офисных материалов (флэш-память,внешний дисковод) для нужд Конституционного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ՍԴ-ԷԱՃԱՊՁԲ-22/12/25/26</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приобретение офисных материалов (флэш-память,внешний дисковод) для нужд Конституционного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приобретение офисных материалов (флэш-память,внешний дисковод) для нужд Конституционного</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ՍԴ-ԷԱՃԱՊՁԲ-22/12/25/26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приобретение офисных материалов (флэш-память,внешний дисковод) для нужд Конституционного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սկավառակներ (cd) ―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ՍԴ-ԷԱՃԱՊՁԲ-22/12/25/26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սահմանադրական դատարան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ՍԴ-ԷԱՃԱՊՁԲ-22/12/25/26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ՍԴ-ԷԱՃԱՊՁԲ-22/12/25/26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"ՍԴ-ԷԱՃԱՊՁԲ-22/12/25/26"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ՍԴ-ԷԱՃԱՊՁԲ-22/12/25/26*.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"ՍԴ-ԷԱՃԱՊՁԲ-22/12/25/26"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ՍԴ-ԷԱՃԱՊՁԲ-22/12/25/26*.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ՍԴ-ԷԱՃԱՊՁԲ-22/12/25/26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__</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սկավառակներ (cd) ―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