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LMPH-EAAPDzB-25/	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ՄԱՐԶԻ ՓԱՄԲԱԿԻ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գ.Փամբակ 1 փող.23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поставку транспортное средство специального назначения манипулятор грузовик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Ավագ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pambakgnumner@mail.ru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ՄԱՐԶԻ ՓԱՄԲԱԿԻ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LMPH-EAAPDzB-25/	15</w:t>
      </w:r>
      <w:r>
        <w:rPr>
          <w:rFonts w:ascii="Calibri" w:hAnsi="Calibri" w:cstheme="minorHAnsi"/>
          <w:i/>
        </w:rPr>
        <w:br/>
      </w:r>
      <w:r>
        <w:rPr>
          <w:rFonts w:ascii="Calibri" w:hAnsi="Calibri" w:cstheme="minorHAnsi"/>
          <w:szCs w:val="20"/>
          <w:lang w:val="af-ZA"/>
        </w:rPr>
        <w:t>2025.12.19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ՄԱՐԶԻ ՓԱՄԲԱԿԻ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ՄԱՐԶԻ ՓԱՄԲԱԿԻ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поставку транспортное средство специального назначения манипулятор грузовик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поставку транспортное средство специального назначения манипулятор грузовик</w:t>
      </w:r>
      <w:r>
        <w:rPr>
          <w:rFonts w:ascii="Calibri" w:hAnsi="Calibri" w:cstheme="minorHAnsi"/>
          <w:b/>
          <w:lang w:val="ru-RU"/>
        </w:rPr>
        <w:t xml:space="preserve">ДЛЯ НУЖД  </w:t>
      </w:r>
      <w:r>
        <w:rPr>
          <w:rFonts w:ascii="Calibri" w:hAnsi="Calibri" w:cstheme="minorHAnsi"/>
          <w:b/>
          <w:sz w:val="24"/>
          <w:szCs w:val="24"/>
          <w:lang w:val="af-ZA"/>
        </w:rPr>
        <w:t>ՀՀ ԼՈՌՈՒ ՄԱՐԶԻ ՓԱՄԲԱԿԻ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LMPH-EAAPDzB-25/	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pambakgnumner@mail.ru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поставку транспортное средство специального назначения манипулятор грузовик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средство специального назначения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ՄԱՐԶԻ ՓԱՄԲԱԿԻ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"LMPH-EAAPDzB-25/	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ՄԱՐԶԻ ՓԱՄԲԱԿԻ ՀԱՄԱՅՆՔԱՊԵՏԱՐԱՆ*(далее — Заказчик) процедуре закупок под кодом LMPH-EAAPDzB-25/	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"LMPH-EAAPDzB-25/	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ՄԱՐԶԻ ՓԱՄԲԱԿԻ ՀԱՄԱՅՆՔԱՊԵՏԱՐԱՆ*(далее — Заказчик) процедуре закупок под кодом LMPH-EAAPDzB-25/	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LMPH-EAAPDzB-25/	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средство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манипулятор,
колесная формула: 4x2
двигатель: 160 л.с., EURO 3, YC4E160-33,
трансмиссия: механическая, номер 8, 8JS85TE
нагрузка на переднюю ось 3,6 т
нагрузка на заднюю ось 10,0 т
шины: 9.00R20 или 10 R22.5
объем топливного бака 150-200 л
габариты кузова: 4600x2300x600 мм, металл: Q 235, толщина: пол - 3 мм, боковая рама - 1,5 мм
грузоподъемность манипулятора: 3,2 т, количество секций: 3, максимальный пролет: 10,2 м, рабочий радиус: 7,63 м, рабочая платформа в комплекте
2 огнетушителя, буксировочный трос в комплекте
год производства 2025/2026
гарантия: 2 года или 80 000 миль, в зависимости от того, что наступит раньше.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Лорийский район, село Памбак, 1-я улица, корпус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средство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