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ալյուկաբոնդե ցուցանակի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ալյուկաբոնդե ցուցանակի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ալյուկաբոնդե ցուցանակի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ալյուկաբոնդե ցուցանակի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Ալյուկաբոնդե ցուցանակ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Ալյուկաբոնդե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Ալյուկաբոնդե ցուցանակ՝ կազմված լուսավորվող ծավալային տառերից,
ալյուկաբոնդի հաստությունը ոչ պակաս քան 4 մմ, ալյումինի հաստությունը ոչ պակաս քան 1 մմ,
լույսերի և դրոսելների համար երաշխիքային ժամկետ առնվազն 3 տարի։
Կոնստրուկցիան պետք է կազմված լինի 3 շերտից՝ տարբեր գույների ըստ պատվիրատուի պահանջի։
Առաջին շերտի չափը՝ 
2.5-3 մետր բարձրությունը,
1.2-1.5 մետր լայնությունը, հաստությունը առնվազն 10սմ,
2-րդ շերտինը 1 -1,5 մետր բարձրությունը,
1.2-1.5 մետր լայնությունը, հաստությունը առնվազն 10սմ, 3-րդ շերտինը՝ 1,5-2 մետր բարձրությունը
1.2-1.5 մետր լայնությունը, հաստությունը առնվազն 10սմ։
Ստենդի առաջին շերտի վրա պետք է գրված լինի՝ «ՍՈՒՐԲ ԱՍՏՎԱԾԱՄԱՅՐ» ԲԺՇԿԱԿԱՆ ԿԵՆՏՐՈՆ, 
SOURB ASTVATSAMAYR MEDICAL CENTER,
2-րդ շերտը հանդիսանում է որպես հենասյուն, որի տեղադրման համար անհրաժեշտ քանդման և երկաթ բետոնային աշխատանքները պետք է կատարվեն մատակարարի կողմից: Ստենդի 3-րդ շերտի վրա պետք է գրված լինի՝ ԱՆՀԵՏԱՁԳԵԼԻ ԲՈՒԺՕԳՆՈՒԹՅՈՒՆ EMERGENCY, ԸՆԴՈՒՆԱՐԱՆ, RECEPTION, ԱՎՏՈԿԱՅԱՆԱՏԵՂԻ, PARKING: 3-րդ շերտը պարունակելու է նաև լուսավորվող նշաններ՝ սլաքների տեսքով /թվով 3 հատ/։ Երաշխիք առնվազն 3 տարի։ Ապրանքի մատակարարումը, հավաքումը և տեղադրումը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