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вывесок Alubond</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вывесок Alubond</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вывесок Alubond</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вывесок Alubond</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Alucobond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Alucobond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из алюминиевого сплава Alucabond, состоящая из светящихся объемных букв,
толщина алюминиевого сплава Alucabond не менее 4 мм, толщина алюминия не менее 1 мм,
гарантийный срок на подсветку и рычаги управления не менее 3 лет.
Конструкция должна состоять из 3 слоев, разных цветов в соответствии с требованиями заказчика.
Размер первого слоя:
высота 2,5-3 метра,
ширина 1,2-1,5 метра, толщина не менее 10 см,
второй слой: высота 1-1,5 метра,
ширина 1,2-1,5 метра, толщина не менее 10 см, третий слой: высота 1,5-2 метра,
ширина 1,2-1,5 метра, толщина не менее 10 см.
На первом ярусе стенда должна быть надпись: «Медицинский центр Сурб Аствацамайр»,
Медицинский центр Сурб Аствацамайр,
Второй ярус служит опорной колонной, необходимые демонтажные и железобетонные работы для установки которой должны быть выполнены поставщиком. На третьем ярусе стенда должна быть надпись: «Срочная медицинская помощь», «Экстренная помощь», «Ресепшн», «Парковка». На третьем ярусе также будут размещены световые знаки в виде стрелок (3 штуки). Гарантия не менее 3 лет. Поставщик осуществляет поставку, сборку и установку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