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ԻՀԱԿ-ԷԱՃԾՁԲ-26/30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ՓԲԸ-Ի ԿԱՐԻՔՆԵՐԻ  ՀԱՄԱՐ ՎՆԱՍԱՏՈՒՆԵՐԻ ԴԵՄ ՊԱՅՔԱՐԻ ԾԱՌԱՅՈՒԹՅՈՒՆՆԵՐԻ ՁԵՌՔԲԵՐՈՒՄ  26/30</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ԻՀԱԿ-ԷԱՃԾՁԲ-26/30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ՓԲԸ-Ի ԿԱՐԻՔՆԵՐԻ  ՀԱՄԱՐ ՎՆԱՍԱՏՈՒՆԵՐԻ ԴԵՄ ՊԱՅՔԱՐԻ ԾԱՌԱՅՈՒԹՅՈՒՆՆԵՐԻ ՁԵՌՔԲԵՐՈՒՄ  26/30</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ՓԲԸ-Ի ԿԱՐԻՔՆԵՐԻ  ՀԱՄԱՐ ՎՆԱՍԱՏՈՒՆԵՐԻ ԴԵՄ ՊԱՅՔԱՐԻ ԾԱՌԱՅՈՒԹՅՈՒՆՆԵՐԻ ՁԵՌՔԲԵՐՈՒՄ  26/30</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ԻՀԱԿ-ԷԱՃԾՁԲ-26/30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ՓԲԸ-Ի ԿԱՐԻՔՆԵՐԻ  ՀԱՄԱՐ ՎՆԱՍԱՏՈՒՆԵՐԻ ԴԵՄ ՊԱՅՔԱՐԻ ԾԱՌԱՅՈՒԹՅՈՒՆՆԵՐԻ ՁԵՌՔԲԵՐՈՒՄ  26/30</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ԻՀԱԿ-ԷԱՃԾՁԲ-26/30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ԻՀԱԿ-ԷԱՃԾՁԲ-26/30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ԻՀԱԿ-ԷԱՃԾՁԲ-26/30</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«ԻՀԱԿ-ԷԱՃԾՁԲ-26/30»*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ԻՀԱԿ-ԷԱՃԾՁԲ-26/30*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«ԻՀԱԿ-ԷԱՃԾՁԲ-26/30»*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ԻՀԱԿ-ԷԱՃԾՁԲ-26/30*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համապատասխան ֆինանսական միջոցներ նախատեսվելուց հետո կնքվող լրացուցիչ համաձայնագրի կնքման օրվանից մինչև 31.12.2026թ. -ի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