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ՍԴ-ԷԱՃԱՊՁԲ-24/12/25/26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ՍԴ-ԷԱՃԱՊՁԲ-24/12/25/26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ՍԴ-ԷԱՃԱՊՁԲ-24/12/25/26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ՍԴ-ԷԱՃԱՊՁԲ-24/12/25/26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ՍԴ-ԷԱՃԱՊՁԲ-24/12/25/26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«ՍԴ-ԷԱՃԱՊՁԲ-24/12/25/26»*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ՍԴ-ԷԱՃԱՊՁԲ-24/12/25/26*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«ՍԴ-ԷԱՃԱՊՁԲ-24/12/25/26»*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ՍԴ-ԷԱՃԱՊՁԲ-24/12/25/26*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