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GHEA Grapalat" w:eastAsia="Times New Roman" w:hAnsi="GHEA Grapalat" w:cs="Arial"/>
          <w:b/>
          <w:bCs/>
          <w:color w:val="222222"/>
          <w:sz w:val="20"/>
          <w:szCs w:val="20"/>
          <w:lang w:val="af-ZA" w:eastAsia="ru-RU"/>
        </w:rPr>
        <w:t>ՀԱՅՏԱՐԱՐՈՒԹՅՈՒՆ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GHEA Grapalat" w:eastAsia="Times New Roman" w:hAnsi="GHEA Grapalat" w:cs="Arial"/>
          <w:b/>
          <w:bCs/>
          <w:color w:val="222222"/>
          <w:sz w:val="20"/>
          <w:szCs w:val="20"/>
          <w:lang w:val="af-ZA" w:eastAsia="ru-RU"/>
        </w:rPr>
        <w:t>հրավերում փոփոխություններ կատարելու մասին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Հայտարարության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սույն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տեքստը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հաստատված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գնահատող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հանձնաժողովի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 2025 թվականի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="00E96C3C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դեկտեմբերի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 </w:t>
      </w:r>
      <w:r w:rsidR="002027FF">
        <w:rPr>
          <w:rFonts w:ascii="GHEA Grapalat" w:eastAsia="Times New Roman" w:hAnsi="GHEA Grapalat" w:cs="Arial"/>
          <w:color w:val="222222"/>
          <w:sz w:val="20"/>
          <w:szCs w:val="20"/>
          <w:lang w:eastAsia="ru-RU"/>
        </w:rPr>
        <w:t>24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-ի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թիվ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="005F3350" w:rsidRPr="002027F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2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որոշմամբ և հրապարակվում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“Գնումների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մասին” ՀՀ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օրենքի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29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-րդ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հոդվածի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համաձայն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  <w:t> 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Ընթացակարգի ծածկագիրը </w:t>
      </w:r>
      <w:r w:rsidR="002027FF" w:rsidRPr="002027FF">
        <w:rPr>
          <w:rFonts w:ascii="GHEA Grapalat" w:hAnsi="GHEA Grapalat"/>
          <w:sz w:val="20"/>
          <w:szCs w:val="20"/>
          <w:lang w:val="af-ZA"/>
        </w:rPr>
        <w:t>ՀՀ ՏՄԻՀ-ԷԱՃ-ԾՁԲ-26/05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  <w:t> </w:t>
      </w:r>
    </w:p>
    <w:p w:rsidR="00771FF8" w:rsidRPr="00771FF8" w:rsidRDefault="00395C0C" w:rsidP="002027FF">
      <w:pPr>
        <w:shd w:val="clear" w:color="auto" w:fill="FFFFFF"/>
        <w:spacing w:before="100" w:beforeAutospacing="1" w:after="100" w:afterAutospacing="1" w:line="240" w:lineRule="auto"/>
        <w:ind w:left="510"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395C0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Իջևանի համայնքապետարանի 2026 թվականի կարիքների համար վառելիքի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ձեռքբերման նպատակով կազմակերպված </w:t>
      </w:r>
      <w:r w:rsidR="002027FF" w:rsidRPr="002027FF">
        <w:rPr>
          <w:rFonts w:ascii="GHEA Grapalat" w:hAnsi="GHEA Grapalat"/>
          <w:sz w:val="20"/>
          <w:szCs w:val="20"/>
          <w:lang w:val="af-ZA"/>
        </w:rPr>
        <w:t>ՀՀ ՏՄԻՀ-ԷԱՃ-ԾՁԲ-26/05</w:t>
      </w:r>
      <w:r w:rsidR="002027FF" w:rsidRPr="002027FF">
        <w:rPr>
          <w:rFonts w:ascii="GHEA Grapalat" w:hAnsi="GHEA Grapalat"/>
          <w:sz w:val="20"/>
          <w:szCs w:val="20"/>
          <w:lang w:val="af-ZA"/>
        </w:rPr>
        <w:t xml:space="preserve">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կատարված</w:t>
      </w:r>
      <w:r w:rsidR="002027FF" w:rsidRPr="002027F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փոփոխության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պատճառները և կատարված փոփոխությունների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համառոտ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նկարագրությունը`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                                  </w:t>
      </w:r>
    </w:p>
    <w:p w:rsid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Armenian" w:eastAsia="Times New Roman" w:hAnsi="Times Armenian" w:cs="Arial"/>
          <w:b/>
          <w:bCs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b/>
          <w:bCs/>
          <w:i/>
          <w:iCs/>
          <w:color w:val="222222"/>
          <w:sz w:val="20"/>
          <w:szCs w:val="20"/>
          <w:u w:val="single"/>
          <w:lang w:val="af-ZA" w:eastAsia="ru-RU"/>
        </w:rPr>
        <w:t>Փոփոխության առաջացման պատճառ </w:t>
      </w:r>
    </w:p>
    <w:p w:rsidR="00771FF8" w:rsidRPr="002027FF" w:rsidRDefault="002027FF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 xml:space="preserve">Ինտենետային կապի խափանման պատճառով էջը ավտոմատ թարմացել է և չի նշվել գնահատող հանձնաժողովի որոշման օրը: </w:t>
      </w:r>
    </w:p>
    <w:p w:rsidR="005F3350" w:rsidRPr="00771FF8" w:rsidRDefault="005F3350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Սույն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հայտարարության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հետ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կապված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լրացուցիչ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տեղեկություններ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ստանալու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համար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կարող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եք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դիմել</w:t>
      </w:r>
    </w:p>
    <w:p w:rsidR="00771FF8" w:rsidRPr="00771FF8" w:rsidRDefault="002027FF" w:rsidP="00771F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2027FF">
        <w:rPr>
          <w:rFonts w:ascii="GHEA Grapalat" w:hAnsi="GHEA Grapalat"/>
          <w:sz w:val="20"/>
          <w:szCs w:val="20"/>
          <w:lang w:val="af-ZA"/>
        </w:rPr>
        <w:t xml:space="preserve">ՀՀ ՏՄԻՀ-ԷԱՃ-ԾՁԲ-26/05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ծածկագրով գնահատող հանձնաժողովի քարտուղար 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Արմեն Սայադյան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ին:</w:t>
      </w:r>
    </w:p>
    <w:p w:rsidR="00771FF8" w:rsidRPr="00771FF8" w:rsidRDefault="00771FF8" w:rsidP="00771FF8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Հեռախոս՝ 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093100112</w:t>
      </w:r>
    </w:p>
    <w:p w:rsidR="00771FF8" w:rsidRPr="00C9460F" w:rsidRDefault="00771FF8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Էլեկոտրանային փոստ՝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 w:rsidR="00C9460F" w:rsidRP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armsayadyan@gmail.com</w:t>
      </w:r>
    </w:p>
    <w:p w:rsidR="00C9460F" w:rsidRPr="005D7254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cstheme="minorHAnsi"/>
          <w:color w:val="000000" w:themeColor="text1"/>
          <w:sz w:val="20"/>
          <w:szCs w:val="20"/>
          <w:lang w:val="hy-AM"/>
        </w:rPr>
      </w:pPr>
      <w:proofErr w:type="spellStart"/>
      <w:r w:rsidRPr="00C9460F">
        <w:rPr>
          <w:rFonts w:eastAsia="Times New Roman" w:cstheme="minorHAnsi"/>
          <w:color w:val="000000" w:themeColor="text1"/>
          <w:sz w:val="20"/>
          <w:szCs w:val="20"/>
          <w:lang w:val="en-US" w:eastAsia="ru-RU"/>
        </w:rPr>
        <w:t>Պատվիրատու</w:t>
      </w:r>
      <w:proofErr w:type="spellEnd"/>
      <w:r w:rsidRPr="00C9460F">
        <w:rPr>
          <w:rFonts w:eastAsia="Times New Roman" w:cstheme="minorHAnsi"/>
          <w:color w:val="000000" w:themeColor="text1"/>
          <w:sz w:val="20"/>
          <w:szCs w:val="20"/>
          <w:lang w:val="en-US" w:eastAsia="ru-RU"/>
        </w:rPr>
        <w:t>՝</w:t>
      </w:r>
      <w:r w:rsidRPr="00C9460F">
        <w:rPr>
          <w:rFonts w:cstheme="minorHAnsi"/>
          <w:color w:val="000000" w:themeColor="text1"/>
          <w:sz w:val="20"/>
          <w:szCs w:val="20"/>
          <w:lang w:val="af-ZA"/>
        </w:rPr>
        <w:t xml:space="preserve"> </w:t>
      </w:r>
      <w:r w:rsidR="00FE59C7">
        <w:rPr>
          <w:rFonts w:cstheme="minorHAnsi"/>
          <w:color w:val="000000" w:themeColor="text1"/>
          <w:sz w:val="20"/>
          <w:szCs w:val="20"/>
          <w:lang w:val="hy-AM"/>
        </w:rPr>
        <w:t>Իջևանի համայնքապետարան</w:t>
      </w:r>
    </w:p>
    <w:p w:rsidR="00C9460F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C9460F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FE59C7" w:rsidRDefault="00FE59C7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FE59C7" w:rsidRDefault="00FE59C7" w:rsidP="00FE59C7"/>
    <w:p w:rsidR="00395C0C" w:rsidRDefault="00395C0C" w:rsidP="00395C0C"/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lastRenderedPageBreak/>
        <w:t>ОБЪЯВЛЕНИЕ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>О внесении изменений в приглашение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>Настоящий текст объявления утвержден решением № 2 Оценочной комиссии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>от 24 декабря 2025 года и публикуется в соответствии со статьей 29 Закона РА «О закупках»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 xml:space="preserve">Код процедуры </w:t>
      </w:r>
      <w:r w:rsidRPr="002027FF">
        <w:rPr>
          <w:rFonts w:ascii="GHEA Grapalat" w:hAnsi="GHEA Grapalat"/>
          <w:sz w:val="20"/>
          <w:szCs w:val="20"/>
          <w:lang w:val="af-ZA"/>
        </w:rPr>
        <w:t>ՀՀ ՏՄԻՀ</w:t>
      </w:r>
      <w:bookmarkStart w:id="0" w:name="_GoBack"/>
      <w:bookmarkEnd w:id="0"/>
      <w:r w:rsidRPr="002027FF">
        <w:rPr>
          <w:rFonts w:ascii="GHEA Grapalat" w:hAnsi="GHEA Grapalat"/>
          <w:sz w:val="20"/>
          <w:szCs w:val="20"/>
          <w:lang w:val="af-ZA"/>
        </w:rPr>
        <w:t>-ԷԱՃ-ԾՁԲ-26/05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 xml:space="preserve">Оценочная комиссия процедуры закупок, организованной для закупки топлива для нужд муниципалитета Иджевана в 2026 году, с кодом </w:t>
      </w:r>
      <w:r w:rsidRPr="002027FF">
        <w:rPr>
          <w:rFonts w:ascii="GHEA Grapalat" w:hAnsi="GHEA Grapalat"/>
          <w:sz w:val="20"/>
          <w:szCs w:val="20"/>
          <w:lang w:val="af-ZA"/>
        </w:rPr>
        <w:t>ՀՀ ՏՄԻՀ-ԷԱՃ-ԾՁԲ-26/05</w:t>
      </w:r>
      <w:r w:rsidRPr="002027FF">
        <w:rPr>
          <w:rStyle w:val="a4"/>
        </w:rPr>
        <w:t>, ниже представляет причины внесения изменений в приглашение с тем же кодом и краткое описание внесенных изменений: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>Причина изменения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>В связи со сбоем интернет-соединения страница была автоматически обновлена, и дата решения оценочной комиссии не была указана.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 xml:space="preserve">Для получения дополнительной информации по данному объявлению, пожалуйста, свяжитесь с секретарем оценочной комиссии Арменом </w:t>
      </w:r>
      <w:proofErr w:type="spellStart"/>
      <w:r w:rsidRPr="002027FF">
        <w:rPr>
          <w:rStyle w:val="a4"/>
        </w:rPr>
        <w:t>Саядяном</w:t>
      </w:r>
      <w:proofErr w:type="spellEnd"/>
      <w:r w:rsidRPr="002027FF">
        <w:rPr>
          <w:rStyle w:val="a4"/>
        </w:rPr>
        <w:t xml:space="preserve">, используя код </w:t>
      </w:r>
      <w:r w:rsidRPr="002027FF">
        <w:rPr>
          <w:rFonts w:ascii="GHEA Grapalat" w:hAnsi="GHEA Grapalat"/>
          <w:sz w:val="20"/>
          <w:szCs w:val="20"/>
          <w:lang w:val="af-ZA"/>
        </w:rPr>
        <w:t>ՀՀ ՏՄԻՀ-ԷԱՃ-ԾՁԲ-26/05</w:t>
      </w:r>
      <w:r w:rsidRPr="002027FF">
        <w:rPr>
          <w:rStyle w:val="a4"/>
        </w:rPr>
        <w:t>.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>Телефон: 093100112</w:t>
      </w:r>
    </w:p>
    <w:p w:rsidR="002027FF" w:rsidRPr="002027FF" w:rsidRDefault="002027FF" w:rsidP="002027FF">
      <w:pPr>
        <w:pStyle w:val="a3"/>
        <w:spacing w:before="0" w:beforeAutospacing="0"/>
        <w:rPr>
          <w:rStyle w:val="a4"/>
        </w:rPr>
      </w:pPr>
      <w:r w:rsidRPr="002027FF">
        <w:rPr>
          <w:rStyle w:val="a4"/>
        </w:rPr>
        <w:t>Электронная почта: armsayadyan@gmail.com</w:t>
      </w:r>
    </w:p>
    <w:p w:rsidR="00C9460F" w:rsidRPr="002027FF" w:rsidRDefault="002027FF" w:rsidP="002027FF">
      <w:pPr>
        <w:pStyle w:val="a3"/>
        <w:spacing w:before="0" w:beforeAutospacing="0"/>
        <w:rPr>
          <w:rFonts w:cstheme="minorHAnsi"/>
          <w:color w:val="000000" w:themeColor="text1"/>
          <w:szCs w:val="20"/>
        </w:rPr>
      </w:pPr>
      <w:r w:rsidRPr="002027FF">
        <w:rPr>
          <w:rStyle w:val="a4"/>
        </w:rPr>
        <w:t>Заказчик: Муниципалитет Иджевана</w:t>
      </w:r>
    </w:p>
    <w:sectPr w:rsidR="00C9460F" w:rsidRPr="00202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F8"/>
    <w:rsid w:val="001D5374"/>
    <w:rsid w:val="002027FF"/>
    <w:rsid w:val="00395C0C"/>
    <w:rsid w:val="005D7254"/>
    <w:rsid w:val="005F3350"/>
    <w:rsid w:val="00771FF8"/>
    <w:rsid w:val="00875C36"/>
    <w:rsid w:val="00C9460F"/>
    <w:rsid w:val="00E1626C"/>
    <w:rsid w:val="00E96C3C"/>
    <w:rsid w:val="00F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4509"/>
  <w15:chartTrackingRefBased/>
  <w15:docId w15:val="{7C8B954E-523A-4F78-B94E-52754A39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1F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F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71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626C"/>
    <w:rPr>
      <w:b/>
      <w:bCs/>
    </w:rPr>
  </w:style>
  <w:style w:type="character" w:styleId="a5">
    <w:name w:val="Hyperlink"/>
    <w:basedOn w:val="a0"/>
    <w:uiPriority w:val="99"/>
    <w:semiHidden/>
    <w:unhideWhenUsed/>
    <w:rsid w:val="00FE5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3363">
          <w:marLeft w:val="0"/>
          <w:marRight w:val="0"/>
          <w:marTop w:val="0"/>
          <w:marBottom w:val="0"/>
          <w:divBdr>
            <w:top w:val="dashed" w:sz="6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2025-12-24T10:27:00Z</dcterms:created>
  <dcterms:modified xsi:type="dcterms:W3CDTF">2025-12-24T10:27:00Z</dcterms:modified>
</cp:coreProperties>
</file>