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spacing w:after="24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Pr="000F0518" w:rsidRDefault="000F0518">
      <w:pPr>
        <w:spacing w:line="324" w:lineRule="exact"/>
        <w:ind w:left="4978" w:right="404" w:hanging="367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y-AM"/>
        </w:rPr>
        <w:t>Ձյունմաքրիչ կախովի մեքենա</w:t>
      </w:r>
      <w:r w:rsidR="00DD2D93">
        <w:rPr>
          <w:rFonts w:ascii="Times New Roman" w:hAnsi="Times New Roman" w:cs="Times New Roman"/>
          <w:b/>
          <w:bCs/>
          <w:color w:val="000000"/>
          <w:sz w:val="28"/>
          <w:szCs w:val="28"/>
          <w:lang w:val="hy-AM"/>
        </w:rPr>
        <w:t>`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hy-AM"/>
        </w:rPr>
        <w:t>նախատեսված</w:t>
      </w:r>
      <w:r w:rsidR="00A5554B" w:rsidRPr="000F051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hy-AM"/>
        </w:rPr>
        <w:t>Բելառուս 1221․2 տրակտորի համար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</w:t>
      </w: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A5554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388" behindDoc="0" locked="0" layoutInCell="1" allowOverlap="1">
            <wp:simplePos x="0" y="0"/>
            <wp:positionH relativeFrom="page">
              <wp:posOffset>2083054</wp:posOffset>
            </wp:positionH>
            <wp:positionV relativeFrom="paragraph">
              <wp:posOffset>-469012</wp:posOffset>
            </wp:positionV>
            <wp:extent cx="3933444" cy="301878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3444" cy="30187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Default="00166892">
      <w:pPr>
        <w:spacing w:after="25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Pr="000F0518" w:rsidRDefault="000F0518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Տեխնիկական բնութագիրը</w:t>
      </w:r>
      <w:r w:rsidR="00A5554B" w:rsidRPr="000F05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66892" w:rsidRDefault="00166892">
      <w:pPr>
        <w:spacing w:after="5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Pr="000F0518" w:rsidRDefault="000F0518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արտադրողականությունը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տ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ժ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………………………900  </w:t>
      </w:r>
    </w:p>
    <w:p w:rsidR="00166892" w:rsidRPr="000F0518" w:rsidRDefault="000F0518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Նետման հեռավորությունը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………………………….</w:t>
      </w:r>
      <w:r w:rsidR="00A5554B" w:rsidRPr="000F0518">
        <w:rPr>
          <w:rFonts w:ascii="Times New Roman" w:hAnsi="Times New Roman" w:cs="Times New Roman"/>
          <w:b/>
          <w:bCs/>
          <w:color w:val="000000"/>
          <w:spacing w:val="19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Մինչև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25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աջ, ձախ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)  </w:t>
      </w:r>
    </w:p>
    <w:p w:rsidR="00166892" w:rsidRPr="000F0518" w:rsidRDefault="000F0518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Շխատանքային արագությունը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կմ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ժ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………………………………..1,9-7  </w:t>
      </w:r>
    </w:p>
    <w:p w:rsidR="00166892" w:rsidRPr="000F0518" w:rsidRDefault="000F0518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Աշխատանքային լայնությունը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…………………………………….2,5  </w:t>
      </w:r>
    </w:p>
    <w:p w:rsidR="00166892" w:rsidRPr="000F0518" w:rsidRDefault="000F0518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Ֆեզ-ռոտորի տրամագիծը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մմ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…………………………..700  </w:t>
      </w:r>
    </w:p>
    <w:p w:rsidR="00166892" w:rsidRPr="000F0518" w:rsidRDefault="000F0518">
      <w:pPr>
        <w:spacing w:line="276" w:lineRule="exact"/>
        <w:ind w:left="1182" w:right="3960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Ձյան առավելագույն բարձրությունը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………..1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Բեռնիչ խողովակների քանակը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հատ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……………….2  </w:t>
      </w:r>
    </w:p>
    <w:p w:rsidR="00166892" w:rsidRPr="000F0518" w:rsidRDefault="000F0518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Մեքենայի քաշը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կգ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…………………………………….1175  </w:t>
      </w:r>
    </w:p>
    <w:p w:rsidR="00166892" w:rsidRPr="000F0518" w:rsidRDefault="00426154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Շարժաբերը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………………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․․․․․․․․․․․․․․․․․․․․․․․․․․․․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մեխանիկական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 տրակտորի ՀՓԼ-ից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:rsidR="00166892" w:rsidRPr="000F0518" w:rsidRDefault="00426154" w:rsidP="00426154">
      <w:pPr>
        <w:spacing w:line="276" w:lineRule="exact"/>
        <w:ind w:left="1182" w:right="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hy-AM"/>
        </w:rPr>
        <w:t>Աշխատանքային օրգանների կառավարում․․․․</w:t>
      </w:r>
      <w:r w:rsidR="00A5554B" w:rsidRPr="000F051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  <w:t>..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hy-AM"/>
        </w:rPr>
        <w:t>հիդրավլիկ, տրակտորի համակարգից</w:t>
      </w:r>
      <w:r w:rsidR="00A5554B" w:rsidRPr="000F05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107C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Ֆրեզ-ռոտորի պտտման հաճախականությունը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="00A8107C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պտ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/</w:t>
      </w:r>
      <w:r w:rsidR="00A8107C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րոպ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……………….540  </w:t>
      </w:r>
    </w:p>
    <w:p w:rsidR="00166892" w:rsidRPr="000F0518" w:rsidRDefault="00A8107C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Սնուցման ֆրեզի պտտման հաճախականությունը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պտ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րոպ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…………..175  </w:t>
      </w:r>
    </w:p>
    <w:p w:rsidR="00166892" w:rsidRPr="000F0518" w:rsidRDefault="00A8107C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 xml:space="preserve">Պտտվող հանգույցի պտտման </w:t>
      </w:r>
      <w:r w:rsidR="00332BA9"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անկյունը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աստիճան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…………………200  </w:t>
      </w:r>
    </w:p>
    <w:p w:rsidR="00166892" w:rsidRPr="000F0518" w:rsidRDefault="00332BA9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Տրակտորի ՀԱ լիսեռի պտտման արագությունը,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պտ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րոպ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……………..1000  </w:t>
      </w:r>
    </w:p>
    <w:p w:rsidR="00166892" w:rsidRPr="000F0518" w:rsidRDefault="00332BA9">
      <w:pPr>
        <w:spacing w:line="276" w:lineRule="exact"/>
        <w:ind w:left="1182" w:right="5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ՏՄ բեռնման բարձրություը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………………………………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…………….2,9/3,5  </w:t>
      </w:r>
    </w:p>
    <w:p w:rsidR="00166892" w:rsidRPr="000F0518" w:rsidRDefault="00332BA9">
      <w:pPr>
        <w:tabs>
          <w:tab w:val="left" w:pos="4014"/>
        </w:tabs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Եզրաչփերը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  <w:t xml:space="preserve">  </w:t>
      </w:r>
    </w:p>
    <w:p w:rsidR="00166892" w:rsidRPr="000F0518" w:rsidRDefault="00332BA9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Աշխատանքային ռեժիմ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Ե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*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Լ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*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Բ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),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մմ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………………………….1600*2200*2030  </w:t>
      </w:r>
    </w:p>
    <w:p w:rsidR="00166892" w:rsidRPr="000F0518" w:rsidRDefault="00332BA9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Տրանսպորտային դիրրքում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Ե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*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Լ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*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Բ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),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մմ</w:t>
      </w:r>
      <w:r w:rsidR="00A5554B"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……………………1600*2200*2390  </w:t>
      </w:r>
    </w:p>
    <w:p w:rsidR="00166892" w:rsidRDefault="00166892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66892" w:rsidRPr="000F0518" w:rsidRDefault="00A5554B">
      <w:pPr>
        <w:spacing w:line="265" w:lineRule="exact"/>
        <w:ind w:left="118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Սարքավորումը համալրված է․</w:t>
      </w:r>
      <w:r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:rsidR="00A5554B" w:rsidRDefault="00A5554B" w:rsidP="00A5554B">
      <w:pPr>
        <w:spacing w:line="276" w:lineRule="exact"/>
        <w:ind w:left="1182" w:right="143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Բելառուս 1221․2 տակտորի համար նախատեսված դիմացի հզորության փոխանցման լիսեռով,</w:t>
      </w:r>
      <w:r w:rsidRPr="000F051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:rsidR="00166892" w:rsidRPr="000F0518" w:rsidRDefault="00A5554B" w:rsidP="00A5554B">
      <w:pPr>
        <w:spacing w:line="276" w:lineRule="exact"/>
        <w:ind w:left="1182" w:right="1"/>
        <w:rPr>
          <w:rFonts w:ascii="Times New Roman" w:hAnsi="Times New Roman" w:cs="Times New Roman"/>
          <w:color w:val="010302"/>
          <w:lang w:val="ru-RU"/>
        </w:rPr>
        <w:sectPr w:rsidR="00166892" w:rsidRPr="000F0518">
          <w:type w:val="continuous"/>
          <w:pgSz w:w="11916" w:h="1732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hy-AM"/>
        </w:rPr>
        <w:t>Բելառուս 1221․2 տակտորի համար նախատեսված դիմացի ունիվերսալ եռակետ կախոցներով</w:t>
      </w:r>
      <w:r w:rsidRPr="000F05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66892" w:rsidRPr="000F0518" w:rsidRDefault="00166892">
      <w:pPr>
        <w:rPr>
          <w:lang w:val="ru-RU"/>
        </w:rPr>
      </w:pPr>
    </w:p>
    <w:sectPr w:rsidR="00166892" w:rsidRPr="000F0518">
      <w:type w:val="continuous"/>
      <w:pgSz w:w="11916" w:h="1732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892"/>
    <w:rsid w:val="000F0518"/>
    <w:rsid w:val="00166892"/>
    <w:rsid w:val="00332BA9"/>
    <w:rsid w:val="003E42CF"/>
    <w:rsid w:val="00426154"/>
    <w:rsid w:val="0099217F"/>
    <w:rsid w:val="00A5554B"/>
    <w:rsid w:val="00A8107C"/>
    <w:rsid w:val="00DD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96118"/>
  <w15:docId w15:val="{484C881A-3DA2-4259-9281-2560FC31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1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Edwin Grigoryan</cp:lastModifiedBy>
  <cp:revision>4</cp:revision>
  <dcterms:created xsi:type="dcterms:W3CDTF">2025-12-18T13:20:00Z</dcterms:created>
  <dcterms:modified xsi:type="dcterms:W3CDTF">2025-12-24T12:36:00Z</dcterms:modified>
</cp:coreProperties>
</file>