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ԵԱ-ԷԱՃԱՊՁԲ-25/98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ԵԱ-ԷԱՃԱՊՁԲ-25/98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ԵԱ-ԷԱՃԱՊՁԲ-25/98</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ԵԱ-ԷԱՃԱՊՁԲ-25/98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ԵԱ-ԷԱՃԱՊՁԲ-25/98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ԵԱ-ԷԱՃԱՊՁԲ-25/98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ԵԱ-ԷԱՃԱՊՁԲ-25/98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ԵԱ-ԷԱՃԱՊՁԲ-25/98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ԵԱ-ԷԱՃԱՊՁԲ-25/98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ԵԱ-ԷԱՃԱՊՁԲ-25/98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ԵԱ-ԷԱՃԱՊՁԲ-25/98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Поворотное кресло с пятью железными крестообразными ножками, пластиковыми подлокотниками, одновременно прикрепленными к сиденью и спинке. Пластиковая спинка с сочетанием эргономичных деталей, эргономичным ремнем, сетчатой обивкой. Механизм: подъем-опускание, качание, с возможностью фиксации в рабочем положении. Пластиковый подголовник, сетчатая обивка, с возможностью фиксации на разной высоте.
Сиденье изготовлено из фанеры толщиной 1,5 см (+/- 2%) плотностью 35 (+/- 2%) и губки толщиной 5 см (+/- 2%), обитой высококачественной плотной тканью. Глубина сиденья до спинки: 50 см (+/- 2%), ширина: 48 см (+/- 2%), высота от пола: 40 см (+/- 2%). Расстояние между подлокотниками: 57 см (+/- 2%). Высота спинки от сиденья: 62 см (+/- 2%), ширина спинки: 46 см (+/- 2%).
Внешний вид: согласно приложенному изображению.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и каркас стула выполнены из овального металла, оцинкованного никелем, подлокотники обтянуты деревом. Сиденье и спинка изготовлены из цельного куска фанеры толщиной не менее 1,5 мм, обтянутого прочной искусственной кожей. Размеры сиденья: 46*42 см (+/- 2%), высота спинки от сиденья: 47 см (+/- 2%). Высота от пола до сиденья: 45 см (+/- 2%). Общая высота стула от пола до верхней части спинки: 90 см (+/- 2%). Цвет: коричневый или черный.
Внешний вид: согласно приложенному изображению.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