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ՀՀԱՆՇՕԾ-ԷԱՃԾՁԲ-2026/11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 ՓԲԸ-ի 2026 թ․-ի կարիքների համար ինտերնետ կապի ծառայության ձեռբերման նպատակով հայտարարված  ՀՀԱՆՇՕԾ-ԷԱՃԾՁԲ-2026/11  ծածկագրով գնման ընթացակարգ</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Շուշանիկ Հախնազարյան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+37494103667; 098886843,098565806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shushanik.hakhnazaryan@ambulance.am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ՀՀԱՆՇՕԾ-ԷԱՃԾՁԲ-2026/11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 ՓԲԸ-ի 2026 թ․-ի կարիքների համար ինտերնետ կապի ծառայության ձեռբերման նպատակով հայտարարված  ՀՀԱՆՇՕԾ-ԷԱՃԾՁԲ-2026/11  ծածկագրով գնման ընթացակարգ</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 ՓԲԸ-ի 2026 թ․-ի կարիքների համար ինտերնետ կապի ծառայության ձեռբերման նպատակով հայտարարված  ՀՀԱՆՇՕԾ-ԷԱՃԾՁԲ-2026/11  ծածկագրով գնման ընթացակարգ</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ՀՀԱՆՇՕԾ-ԷԱՃԾՁԲ-2026/11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shushanik.hakhnazaryan@ambulance.am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 ՓԲԸ-ի 2026 թ․-ի կարիքների համար ինտերնետ կապի ծառայության ձեռբերման նպատակով հայտարարված  ՀՀԱՆՇՕԾ-ԷԱՃԾՁԲ-2026/11  ծածկագրով գնման ընթացակարգ</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20</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Արթիկ  Բաղրամյան 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Ամասիա 2 փ թիվ 19 առողջության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Ապարան Գարեգին Նժդեհ թիվ 21 մասնաշենք,/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Ծաղկահովիտ Հոկտեմբերյան փող., 16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Սպիտակ Երևանյան խճուղի, 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Տաշիր Գրիբոյեդովի փող., 3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Իջևան, Նալբանդյան փող., 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Բերդ Ալեք Մանուկյան փող., 25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Նոյեմբերյան Գարեգին Նժդեհի փող., 15 շենք, կամ 1.5 կմ շառավիղ/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/ք․Գավառ Ազատության փող., 21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Վարդենիս Համբարձումյան փող., 34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Ջերմուկ Մաշտոցի փող. 4-րդ փակուղի,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Կապան Մելիք-Ստեփանյան փող., 13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Գորիս Գրիգոր Տաթևացու փող., 31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Սիսիան Խանջյան փող., 1բ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Մեղրի Զորավար Անդրանիկի փող., 41 շենք/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Քաջարան Բակունցի փող., 1 շենք/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381.47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4.9007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449.14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2026.01.08.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ՀՀԱՆՇՕԾ-ԷԱՃԾՁԲ-2026/11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ՀՀԱՆՇՕԾ-ԷԱՃԾՁԲ-2026/11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ՀՀԱՆՇՕԾ-ԷԱՃԾՁԲ-2026/11</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«ՀՀԱՆՇՕԾ-ԷԱՃԾՁԲ-2026/11»*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ՀՀԱՆՇՕԾ-ԷԱՃԾՁԲ-2026/11*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«ՀՀԱՆՇՕԾ-ԷԱՃԾՁԲ-2026/11»*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ՀՀԱՆՇՕԾ-ԷԱՃԾՁԲ-2026/11*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ԱՆ ՀԱՆՐԱՊԵՏԱԿԱՆ ՇՏԱՊ ՕԳՆՈՒԹՅԱՆ ԾԱՌԱՅՈՒԹՅՈՒՆ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Արթիկ  Բաղրամյան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Ամասիա 2 փ թիվ 19 առողջության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Ապարան Գարեգին Նժդեհ թիվ 21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/գ․ Ծաղկահովիտ Հոկտեմբերյան փող., 16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Սպիտակ Երևանյան խճուղի,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Տաշիր Գրիբոյեդովի փող.,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Իջևան, Նալբանդյան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Դիլիջան Սայաթ-Նովայի փող., 7/3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Բերդ Ալեք Մանուկյան փող., 25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Նոյեմբերյան Գարեգին Նժդեհի փող., 15 շենք, կամ 1.5 կմ շառավիղ/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/ք․Գավառ Ազատության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Մարտունի Գետափնյա փող., 2/16-1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Վարդենիս Համբարձումյան փող., 34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Եղվարդ Չարենցի փող., 196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Ջերմուկ Մաշտոցի փող. 4-րդ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Կապան Մելիք-Ստեփանյան փող.,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Գորիս Գրիգոր Տաթևացու փող., 31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Սիսիան Խանջյան փող., 1բ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Մեղրի Զորավար Անդրանիկի փող., 41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/ք․ Քաջարան Բակունցի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Արթիկ  Բաղրամյան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Ամասիա 2 փ թիվ 19 առողջության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Ապարան Գարեգին Նժդեհ թիվ 21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 Ծաղկահովիտ Հոկտեմբերյան փող., 16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Երևանյան խճուղի,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Գրիբոյեդովի փող., 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Նալբանդյան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Սայաթ-Նովայի փող., 7/3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Բերդ Ալեք Մանուկյան փող., 25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փող., 15 շենք, կամ 1.5 կմ շառավիղ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փող., 2/16-1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Վարդենիս Համբարձումյան փող., 34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Ջերմուկ Մաշտոցի փող. 4-րդ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Մելիք-Ստեփանյան փող.,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Գրիգոր Տաթևացու փող., 31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փող., 1բ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Մեղրի Զորավար Անդրանիկի փող., 41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Քաջարան Բակունցի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առկայության և դրա հիման վրա կողմերի միջև համաձայնագրի կնքման օրվանից մինչև 31.12.2026թ-ը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