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ԻԲԿ-ԷԱՃԱՊՁԲ-26/8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Իջևանի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Իջևան, Նալբանդյան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 և պատվաստանյութեր-26-4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Բուղդարյան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033261014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ijevanmedikalcenter@mail.ru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Իջևանի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ԻԲԿ-ԷԱՃԱՊՁԲ-26/8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Իջևանի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Իջևանի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 և պատվաստանյութեր-26-4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Իջևանի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 և պատվաստանյութեր-26-4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ԻԲԿ-ԷԱՃԱՊՁԲ-26/8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ijevanmedikalcenter@mail.ru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 և պատվաստանյութեր-26-4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10մգ/մլ,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Կանկառ իսկականի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Պերեհիդրոլ 30-33%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20մգ/մլ,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25մգ/մլ,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Հակագանգրենային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թորած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լուծույթ,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Նալօքսոն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379.29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2026.01.12.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Իջևանի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ԻԲԿ-ԷԱՃԱՊՁԲ-26/8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ԻԲԿ-ԷԱՃԱՊՁԲ-26/8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«ԻԲԿ-ԷԱՃԱՊՁԲ-26/8»*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«ԻԲԿ-ԷԱՃԱՊՁԲ-26/8»*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«ԻՋԵՎԱՆԻ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Aminocaproic acid 5%-ոց լուծույթ 250 մլ կաթիլային ներարկման համար, երկրորդային վակուում փաթեթավորում, պլաստիկե վակուումային փաթեթ՝ՊՎՔ, երկպորտանի: Պահպանման պայմանները՝ չոր 
18 -25°C ջերմաստիճանի պայմաններում, երեխաների համար անհասանելի վայրում,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amoxicillin դեղապատիճ 500մգ,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amoxicillin, clavulanic acid դեղափոշի ներարկման լուծույթի 1000մգ+200մգ,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Bary Sulfat, 100գ․, պոլիմերային բաժակ,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10մգ/մլ,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bendazol լուծույթ մ/մ ներարկման 10մգ/մլ, 5մլ,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bendazol լուծույթ մ/մ ներարկման 10մգ/մլ, 5մլ,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(lidocaine hydrochloride) լուծույթ ներարկման 20մգ/մլ, 20մլ,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Կանկառ իսկականի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Կանկառ իսկականի հանուկ extractum cynara scolymus դեղահատ 200մգ,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ketamine լուծույթ ներարկման, 500մգ/10մլ, 10մլ,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Potassium chloride լուծույթ ն/ե կաթիլաներարկման 40 մգ/մլ, 100 մլ պլաստիկե վակուումային փաթեթ՝ ՊՎՔ, երկպորտանի: Պահպանման պայմանները՝ չոր 18 -25°C ջերմաստիճանի պայմաններում, երեխաների համար անհասանելի վայրում,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Isosorbide Dinitrate դեղահատ երկարատև ձերբազատմամբ 40մգ,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cocarboxylase  դեղափոշի ներարկման լուծույթի 50մգ, ամպուլ+ 2մլ լուծիչ,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phenylephrine  ակնակաթիլներ 25մգ/մլ, 10մլ,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oxymetazoline քթակաթիլներ 0,1մգ/մլ, 5մլ,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Sodium bicarbonate, լուծույթ կաթիլաներարկման 84մգ/մլ,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100մլ պլաստիկե վակուումային փաթեթ՝ՊՎՔ պլաստիկե վակուումային փաթեթ, երկպորտանի: Պահպանման պայմանները՝ չոր  18 -25°C ջերմաստիճանի պայմաններում,  երեխաների համար անհասանելի վայրում: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100մլ պլաստիկե վակուումային փաթեթ՝ՊՎՔ պլաստիկե վակուումային փաթեթ, երկպորտանի: Պահպանման պայմանները՝ չոր  18 -25°C ջերմաստիճանի պայմաններում,  երեխաների համար անհասանելի վայրում: դեղորայքի մատակարարումը կիրականացվի համաձայն ՀՀ կառավարության 502-Ն որոշման
Նատրիումի քլորիդ, Sodium chloride, լուծույթ կաթիլաներարկման 9մգ/մլ, 250մլ պլաստիկե վակուումային փաթեթ՝ՊՎՔ պլաստիկե վակուումային փաթեթ, երկպորտանի: Պահպանման պայմանները՝ չոր  18 -25°C ջերմաստիճանի պայմաններում,  երեխաների համար անհասանելի վայրում: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500մլ պլաստիկե վակուումային փաթեթ՝ՊՎՔ պլաստիկե վակուումային փաթեթ, երկպորտանի: Պահպանման պայմանները՝ չոր  18 -25°C ջերմաստիճանի պայմաններում,  երեխաների համար անհասանելի վայրում: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1000մլ պլաստիկե վակուումային փաթեթ՝ՊՎՔ պլաստիկե վակուումային փաթեթ, երկպորտանի: Պահպանման պայմանները՝ չոր  18 -25°C ջերմաստիճանի պայմաններում,  երեխաների համար անհասանելի վայրում: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 խտանյութ կաթիլաներարկման լուծույթի ն/ե 5մգ 1,5մլ ամպուլ,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insulin human (recombinant DNA)  լուծույթ ներարկման, 100 ՄՄ/մլ, 10մլ ապակե սրվակ,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ciclopentolate  ակնակաթիլներ 10մգ/մլ, 5մլ,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օսլա,hydroxyethyl starch լուծույթ կաթիլաներարկման 60մգ/մլ 500մլ, պլաստիկ վակուումային փաթեթ, երկպորտանի, երկրորդային վակուում փաթեթավորում,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Պերեհիդրոլ 30-33%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Պերեհիդրոլ, 30-33%, 1լ շշիկ,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inosine դեղահատ 200մգ,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20մգ/մլ,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inosine լուծույթ ներարկման  20մգ/մլ, 5մլ ամպուլ,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8,6մգ/մլ+0,3մգ/մլ+ 0,49մգ/մլ 500մլ, պլաստիկե վակուումային փաթեթ՝ ՊՎՔ, երկպորտանի: Պահպանման պայմանները՝չոր   15 -25°C ջերմաստիճանի պայմաններում,  երեխաների համար անհասանելի վայրում: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vinpocetine լուծույթ ներարկման 5մգ/մլ, 2մլ ամպուլ,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ներարկման 50մգ/մլ, 5մլ,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thiamine լուծույթ ներարկման 50մգ/մլ, 1մլ,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pyridoxine լուծույթ ներարկման, 50մգ/մլ, 1մլ,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phytomenadione, լուծույթ ներարկման/ներքին ընդունման, 2մգ/0,2մլ, 0.2մլ,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tetracaine ակնակաթիլներ 10մգ/մլ, 10մլ,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 ցporcine brain peptides լուծույթ ներարկման 215,2մգ/մլ, 5մլ ամպուլ,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25մգ/մլ,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metronidazole դեղակախույթ ներքին ընդունման 25մգ/մլ, 100մլ,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Հակագանգրենային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Հակագանգրենային պատվաստանյութ, 1 դեղաչափ, ամպուլ,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chloropyramine լուծույթ ներարկման 20մգ/մլ, 1մլ ամպուլ,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թորած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թորած, Առաջնալին ՊՎՔ փաթեթավորում, 3000 մլ, երկպորտանի,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լուծույթ,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լուծույթ, 1:5000, 500մլ,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carbetocin լուծույթ  ներարկման 100 մկգ/մլ, 1 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torasemide դեղահատ 5մգ,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ացետիլսալիցիլաթթու clopidogrel, acetylsalicylic acid դեղահատ թաղանթապատ 75մգ+100մգ,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Նալօքսոն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Նալօքսոնի հիդրոքլորիդ naloxone hydrochloride լուծույթ ներարկման 0,4մգ/մլ, 1մլ ամպուլ,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kalii permanganas 10,0գ, դեղորայքի մատակարարումը կիրականացվի համաձայն ՀՀ կառավարության 502-Ն որոշման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10մգ/մլ,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Կանկառ իսկականի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Պերեհիդրոլ 30-33%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20մգ/մլ,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25մգ/մլ,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Հակագանգրենային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թորած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լուծույթ,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Նալօքսոն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