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ԵՔ-ԷԱՃԱՊՁԲ-26/20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небольшие грузовики (пикапы)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Աղաբալյան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hayk.aghabalyan@yerevan.am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011-514-001/416/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небольшие грузовики (пикапы)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небольшие грузовики (пикапы)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hayk.aghabalyan@yerevan.am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небольшие грузовики (пикапы)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448.71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2026.01.14.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ԵՔ-ԷԱՃԱՊՁԲ-26/20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"ԵՔ-ԷԱՃԱՊՁԲ-26/20"*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ԵՔ-ԷԱՃԱՊՁԲ-26/20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0.15(ноль целых пятнадцать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один</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Департаментом коммунальных служб муниципалитета Еревана в порядке, установленном законодательством Республики Армения.</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2025г. Не использованная.Пробег не более 100 км. 
Колесная формула 4х4 полноприводная
Колесная база не менее 3080мм не более 3100мм
Грузоподъемность, не менее  900 кг.
Тип КП  - не менне 6-и ступенчатой,механическая
Руль-гидравлический, левосторонний,регулируемый
Тип топлива  - Дизель
Мощность двигателя, и не менее 136 не более 139 л. с.
Тип двигателя EVRO 5 
Объем двигателя – не менее 2,0 л 
Вместимость топливного бака, не менее 70 л.
Максимальная скорость- 150км/ч
Габариты: длина не менее 5300мм не более 5320мм, ширина не менее 1800мм не более 1840мм, высота не менее 1810мм не более 1825мм.
Дорожная высота не менее 195мм не более 200мм
Габариты багажника 1520*1520*470л + - 3%
Цвет желтый,белый или оранжевый / согласовать с заказчиком.
Наличие  покрытия багажника - сборное/основное 
Подушки безопасности (водителя и пассажира), активные подголовники, ABS, BOS, HHC, , HBA, TCS, VDC, ISC, TPMS, EBD, система предупреждения о парковке / сзади /, детский замок, центральный замок, иммобилайзер, дистанционный ключ, полные электрические стеклоподъемники, кнопка START, автоматическая кнопка окна водителя /, солцезащитное стекло, подлокотники, гидроусилитель руля, руль регулируемый (высота), механический кондиционер, монитор, боковые зеркала заднего вида электрические с подогревом, на боковых зеркалах поворотники,аудио система с дистанционным управлением, пепельница/прикуриватель, электрорегулировка фар, противотуманные фары, кожаное рулевое колесо, кожаный салон, декоративный дизайн салона, круиз-система, хромированная передняя панель, хромированные ручки, подножки, 3-я тормозная фара, bluetooth, радио+MP5+USB+камера заднего вида+ iPod /6 динамиков/, алюминиевый диск-17, полноразмерный запасной железный диск:
Гарантия и постгарантийное обслуживание 3 года/ 100000 км.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Компания-поставщик должна иметь официального представителя в Республике Армения, а также в г. Ереване или на расстоянии не более 10 км от г. Еревана, пункт технического обслуживания.
Компания-поставщик должна иметь официального представителя в Республике Армения и пункт технического обслуживания в г. Ереване или на расстоянии не более 10 км от г. Еревана.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