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կարիքների համար սեղմված բնական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+37494103667; 098886843,098565806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կարիքների համար սեղմված բնական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կարիքների համար սեղմված բնական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կարիքների համար սեղմված բնական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11:45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որն օգտագործվում է որպես շարժիչների վառելիք` բենզինի փոխարեն։ Մշակվում է կոմպրեսորային սարքավորումների մեջ բնական գազի խտացման ճանապարհով։ Հիմնական բաղադրիչը` մեթան: Գազալցակայանը պետք է գտնվի Գյումրի քաղաքում Մատակարարումը-կտրոնային: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փաստացի մատակարարումով ոչ ավել քան 4000 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1 տարվա ընթացքում յուրաքանչյուր անգամ ըստ Պատվիրատուի պահանջի, ընդ որում մինչև պայմանագրի կատարման ավարտը չկատարված գումարի չափով պայմանագիրը լուծվում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