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ՆԳՆ ԷԱՃԾՁԲ-2026/Ա-19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внутренних дел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Налбандян 130</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дезинфекции и уничтожению вредителей для нужд Министерства внутренних дел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Саргсян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gnumner@mia.gov.am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59 61 52 Պատասխանատու ստորաբաժանում՝ 010 59 63 73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внутренних дел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ՆԳՆ ԷԱՃԾՁԲ-2026/Ա-19</w:t>
      </w:r>
      <w:r w:rsidRPr="00496FAD">
        <w:rPr>
          <w:rFonts w:ascii="Calibri" w:hAnsi="Calibri" w:cs="Times Armenian"/>
          <w:i/>
          <w:lang w:val="ru-RU"/>
        </w:rPr>
        <w:br/>
      </w:r>
      <w:r w:rsidRPr="00496FAD">
        <w:rPr>
          <w:rFonts w:ascii="Calibri" w:hAnsi="Calibri" w:cstheme="minorHAnsi"/>
          <w:szCs w:val="20"/>
          <w:lang w:val="af-ZA"/>
        </w:rPr>
        <w:t>2026.01.09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внутренних дел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внутренних дел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дезинфекции и уничтожению вредителей для нужд Министерства внутренних дел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дезинфекции и уничтожению вредителей для нужд Министерства внутренних дел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внутренних дел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gnumner@mia.gov.am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дезинфекции и уничтожению вредителей для нужд Министерства внутренних дел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381.39</w:t>
      </w:r>
      <w:r w:rsidRPr="005704A1">
        <w:rPr>
          <w:rFonts w:ascii="Calibri" w:hAnsi="Calibri"/>
          <w:szCs w:val="22"/>
        </w:rPr>
        <w:t xml:space="preserve"> драмом, российский рубль </w:t>
      </w:r>
      <w:r w:rsidRPr="005704A1">
        <w:rPr>
          <w:rFonts w:ascii="Calibri" w:hAnsi="Calibri"/>
          <w:lang w:val="hy-AM"/>
        </w:rPr>
        <w:t>4.7442</w:t>
      </w:r>
      <w:r w:rsidRPr="005704A1">
        <w:rPr>
          <w:rFonts w:ascii="Calibri" w:hAnsi="Calibri"/>
          <w:szCs w:val="22"/>
        </w:rPr>
        <w:t xml:space="preserve">драмом, евро </w:t>
      </w:r>
      <w:r w:rsidRPr="005704A1">
        <w:rPr>
          <w:rFonts w:ascii="Calibri" w:hAnsi="Calibri"/>
          <w:lang w:val="hy-AM"/>
        </w:rPr>
        <w:t>445.43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ՆԳՆ ԷԱՃԾՁԲ-2026/Ա-19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внутренних дел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ՆԳՆ ԷԱՃԾՁԲ-2026/Ա-19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ՆԳՆ ԷԱՃԾՁԲ-2026/Ա-19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ՆԳՆ ԷԱՃԾՁԲ-2026/Ա-19"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ԷԱՃԾՁԲ-2026/Ա-19*.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ՆԳՆ ԷԱՃԾՁԲ-2026/Ա-19"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ԷԱՃԾՁԲ-2026/Ա-19*.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ՆԳՆ ԷԱՃԾՁԲ-2026/Ա-19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29-го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_10__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борьбы с вредителями
Предоставление услуг по дератизации, дезинфекции и обеззараживанию для нужд Министерства внутренних дел Республики Армения.
Оказание услуг осуществляется на основании заявок, предоставленных Заказчиком, которые включают краткое описание, объемы и местоположение. Заказчик уведомляет Подрядчика по телефону (звонок/сообщение) или электронной почте.
Срок выполнения работ: После уведомления Заказчиком Подрядчика имеющиеся недостатки должны быть устранены в течение максимум 3 часов в подразделениях, расположенных в Ереване, и в течение максимум 6 часов в подразделениях, расположенных в регионах Республики Армения. График работ устанавливается Заказчиком. По согласованию с Заказчиком объем, характер и сроки выполнения работ, Подрядчик, в зависимости от требований Заказчика, должен иметь возможность одновременно оказывать услуги как минимум в 3 подразделениях.
Подрядчик обязан соблюдать правила техники безопасности при выполнении работ в рамках оказания услуг.
Описание услуги:
Дератизация: борьба с грызунами, дезинсекция: борьба с насекомыми, и дезинфекция: дезинфекция, дезинфекция в соответствии с «Санитарными нормами и правилами гигиены при проведении дезинфекционных работ, работ по уничтожению родентицидов и членистоногих и охране здоровья работников» СН № 2.2.5-003-05, утвержденными приказом Министра здравоохранения Республики Армения № 13-Н от 16.07.2010.
Организация борьбы осуществляется механическими (ловушки, клейкие ловушки) и химическими (с использованием пестицидов, разрешенных в Республике Армения: бромодиалон, бродифакум и др.) методами.
Дератизация, дезинсекция и дезинфекционные работы проводятся силами и средствами организации, оказывающей услугу. Организация, оказывающая услугу, должна быть оборудована складами для хранения пестицидов и лабораторией для приготовления и тестирования аттрактантов и дезинфицирующих средств.
Услуга предоставляется в сроки и в объемах, требуемых заказчиком.
Планируемый объем предоставления услуг составляет 150 000 квадратных метров*, и после вступления договора в силу участнику будет производиться оплата за предоставление услуг за квадратный метр.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МВД РА и подчинен-ные подразделения расположенные в городе Ереван и в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после возникновения необходимости у заказчика, по запросу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