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7</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ԳՄ-ԷԱՃԱՊՁԲ-26/7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ք.Գավառ Կենտրոնական հրապարակ 7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8 հանրակրթական դպրոցների մարզադահլիճների համար մարզագույքի ձեռք բերման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Ղալակչյան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060650630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glilit1981@mail.ru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ԳՄ-ԷԱՃԱՊՁԲ-26/7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7</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8 հանրակրթական դպրոցների մարզադահլիճների համար մարզագույքի ձեռք բերման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8 հանրակրթական դպրոցների մարզադահլիճների համար մարզագույքի ձեռք բերման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ԳՄ-ԷԱՃԱՊՁԲ-26/7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glilit1981@mail.ru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8 հանրակրթական դպրոցների մարզադահլիճների համար մարզագույքի ձեռք բերման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ԳՄ-ԷԱՃԱՊՁԲ-26/7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ԳՄ-ԷԱՃԱՊՁԲ-26/7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ԳՄ-ԷԱՃԱՊՁԲ-26/7»*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ԳՄ-ԷԱՃԱՊՁԲ-26/7»*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մարզպետի աշխատակազմ*  (այսուհետ` Պատվիրատու) կողմից կազմակերպված` ՀՀ ԳՄ-ԷԱՃԱՊՁԲ-26/7*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- 08428824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- 900171078299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ուսուցչի, տեսքը՝ ըստ նմուշ-9.1, կցվում է։ Աթոռ ուսուցչանոցի և բոլոր դասասենյւսկների համար։ Աթոռի մետաղական կմախքը պետք է պատրաստված լինի մետաղական սնամեջ օվալաձև (30x15x20մմ), կամ կլոր (Փ 20x1.2մմ) խողովակներից՝,  հնարավոր է նաև խողովակը լինի երկու կողմերից հավասարաչաւի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800մմ։ Նստելատեղի չափսերն են՝ 420x385մմ (առնվազն). տեսքը և չափերր՝ ըստ նմուշ-9.2 /նկար հ.1/, կցվում է։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գույները համաձայնեցնել պատվիրատուի և դպրոցի տնօրինության հետ։ Նստելատեղը և թիկնակը առանձին են իրարից։ Թիկնակի վերևի հատվածում և մետաղական և փայտային մասերը ունեն կիսաշրջանի, օվալաձև տեսք, տեսքր և չափերը՝ ըստ նմուշ-9.3 , կցվում է։ ըստ կցված նմուշի /նմուշ-9.3/։ Թիկնակի պաստառապատված մասի չափերն ըստ նկարների են 400մմ x 300մմ։ Ոտքերի եզրեը(ծայրերր) պետք է խցանված լինեն պլաստիկե սև գույնի խցաններով, որոնց կողային պատերի հաստությունը՝ 2մմ, տակի մասինը՝ 4–6մմ։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գնդակ -Molten ֆիրմայի կամ համարժեքը համարվող Spalding ֆիրմայի։ Կաշվե N 5 գնդակի քաշը 450–500գր։ Կաշվե N 6 և N 7 գնդակներր պետք Է լինեն տարբեր  գույների, քաշը 650գր։ Մարզումային և մրցումային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37451421/501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Բասկետբոլի վահանակ օղակով/զույգ - Բասկետբոլի մրցումային վահան, 1800x 1050 մմ։ Հումքը՝ օրգանական ապակի (оргстекло), հաստությունը՝ 12-20 մմ, վահանակը՝ եզրագծված ալյումինե շրջանակով, առկա են զույգ ցանցերը, զսպանակով օղակները, որի ներսի տրամագիծը՝ 450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Բարձրացատկի կանգնակ - ձող, ներքնակ - Բարձրացատկի հավաքածու - Բարձրացատկի կանգնակները պետք է լինեն մետաղական հիմքով, պրեմիում դասի. բարձրացվող-իջեցվող համակարգով, 2000 մմ ցուցիչներով, բարձրությունը ֆիքսելու հուսալ|ի համակարգով և հորիզոնական ձողր պահող համակարգով։ Կանգնակների ոտքերր ամուր մետաղի տեսակներից պատրաստված, երեք տարբեր կողմեր ուղղված ոտքերը պետք է ապահովեն կանգնակների հուսալի կայունությունը՝ լայնությունր 30-50 մմ, երեք ոտքերի երկարությունները լ|ինում են տարբեր՝ 300 մմ, 200 մմ, 200 մմ։ Պետք է ամուր և կայուն կանգնի հատակին՝ երեք հենման կետերի վրա։ Հորիզոնական ճկուն ձողը պատրաստված պետք է լինի ժամանակակից տեխնոլոգիաներով՝ բաղկացած սինթետիկ մանրաթելերից։ Հորիզոնական ձողր պետք է լինի ճկուն՝  բազմակի օգտագործման։ Ձողի երկարությունր 4000 մմ, տրամագիծր՝ 25 մմ, խողովակի երկու ծայրերին ամրացված լինեն պլաստմասե փականներ։ Վայրէջքի գոտու  ծածկույթը պատրաստված պետք է լինի բարձրորակ պոլիվինիլ քլորիդ 650 գ/քմ նյութից, բլոկի բարձրությունը 600 մմ է, ծածկույթր պետք է ունենա կողային օդի արտանետմւսն փականներ։ Նյութր պետք է լինի՝ վինիլային «PVC 650» ՊՎՔ 650 գ/քմ բարձրորակ ծածկույթով և արհեստական կաշվով։ Պատյանր պետք է ունենա կայծակաճարմանդ, ճամպրուկի դիզայն։ Վայրէջքի գոտու ներսում պետք է տեղադրված լինի 21 կգ/քմ խտությամբ PPU «փրփուր ռետինից» միջուկ։ Վայրէջքի  գոտին պետք է լինի փափուկ հագեցած կողքերի բռնակներով՝ արագ տեղափոխելու համար, հեշտ մաքրվող, խոնավակայուն, առանց հոտի։ Չափերը՝ լայնություն 1700մմ, երկարություն 3ՕՕՕմմ, բարձրությունը 600 մմ ներքնակների քանակը՝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Գուրզեր  բուլավա)  (կոն)   -  3ՕՕմմ  բարձրությամբ,   պլաստմասե  հումքրց,   տարբեր   գույների,   մարզումային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լւսմինացված 18մմ հաստությամբ ՓՏՍ-ից. գույնը համաձայնեցնել պատվիրատուի հետ, արտաքին  չւսվւսերը՝ 820 x 410 x 2000մմ (ԼxԽxԲ): Գրապահարանը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3 ծղնիներով,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հետնապաւոը պետք Է լինի 4մմ հաստությամբ լամինացված փայլաթելային սալից (ԴՎՊ) և նույն ՓՏՍ-ի գույնի։ Պահարանը ամբողջ պարագծով պետք է ունենա շրջանակւսձև ոտքեր։ Ոտքեր հանդիսացող, տակը դրված ուղղանկյուն հենակի արտաքին չափսերն ենէ 800 x 380 x 100մմ (ԼxԽxԲ), որի հատակին հպվող հատվածի եզրերի վերջնամասերին, տակից պետք է ամրացվի պլաստիկե մուգ գույնի տակդիրներ, որոնց տակի պատերի հաստությունը՝ աոնվազն 8մմ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Դահուկներ/դահուկաձողեր -Զույգ դահուկ աջ և ձախ ոտքերի համար /դահուկ պլաստիկ, չափսը՝ 1800մմ-1900մմ, ամրակներ/  և դահուկաձողեր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նյութր-պինդ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ծայրերր պետք Է պաշտպանված լինի։ Ձողերր չպետք Է պտտվեն իրենց առանցքի շուրջ որևէ ուղղությամբ։ Ձողաններր դրվում են հատակից 1600–1700մմ բարձրության վրա՝ 420-620 մմ միջանցքով, արագ և դյուրին բարձրության և լայնության կարգավորմամբ։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գնդակ-Համասեռ արտաքին մակերեսով. պատված նրբաթիթեղով՝ սպիտակ կամ դեղին գույնի։ Տրամագիծր՝ 63.5 –66.6 մմ,  քաշը՝ 58,5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Թենիսի սեղան, ցանց, ձեռնաթի- ՍԵղանի թենիսի հավաքածու - Ցանցով (լրակազմ՝ թենիսի սեղան– 1 հատ, ցանց 1 հատ, սեղանի թենիսի ձեռնաթի 2 զույգ, սեղանի թենիսի գնդակ 50 հատ) - Սեղանը՝ մետաղական հիմքով, 4 անիվներով, որր ունի արգելակման համակարգ։ ՍԵղանի ծածկույթը՝ ԴՍՊ, 20մմ հաստությամբ։ ՍԵղանի դաշտը եզրագծված է անվտանգության  գոտիով, որի հաստությունը 25մմ է։ Չափսը՝ երկարությունր՝ 2740մմ,  լայնությունր՝ 1525մմ, բարձրոթյունր՝ 760մմ՝ որը համապատասխանում է մարզումային և մրցումային  չափորոշիչներին։ ՍԵղանը՝ բացվող և փակվող հարմարանքներով։ Tibhar ֆիրմայի կամ համարժեքը համարվող Butterfiy ֆիրմայի։ Ցանց ամրակներով, կիսասինթետիկ հումքից պատրաստված, երկարությունր 1300–1400մմ,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10-12 ւիայտյա շերտերից, վրադիրը կարմիր և սև գույների հատուկ ծածկույթով,  1.8մմ։  Butterfiy Timo Boll, Platin  ֆիրմայի կամ համարժեքը համարվող Tibhar  ֆիրմայի։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գույնր նարնջագույն կամ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չաւիերն են 2040մմx1000մմx250մմ, որը  իրենից ներկայացնում է հագոատի համար կախիչ՝ 9 տեղանոց, մետաղական կախիչներով,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/տես գծագիր էջ-1/։ Կախիչը գւխավերևում պետք է ոաենա հորիզոնական դարակ, որը պետք է պատրաստված լինի 2040x250x18մմ չափի լամինացված ՓՏՍ-ից։ Հորիզոնական դարակի տակ անհրաժեշտ է նախատեսել առնվազն 3 դարակակիր՝ ամրության ապահովման համար։ Մետաղական կախիչների միջև առանցքային հեռավորությունը պետք է լինի 240մմ։ Մետաղական կախիչներր պետք է պատրաստված լինեն Փ6մմ տրամագծով հոծ /առանց դատարկությունների/ չժանգոտվող պողպատից /AISI304/ կամ համարժեք (համաձայնեցնել Պատվիրատուի հետ)/, որոնց գյխիկներին պետք է եռակցված լինեն չժանգոտվող պողպատից /կամ համարժեք (համաձայնեցնել Պատվիրատուի հետ)/ հոծ/առանց դատարկությունների/ գնդիկային վւակիյներ՝ Փ10մմ տրամագծով։ Կախիչի համար օգտագործվող նյութերը պետք է լինեն էկոլոգիապես մաքուր։ 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Հանդերձարանի հայելի  ուղղանկյուն պատից ամրացվող,  չափսերը՝  0,5մ x 0,7մ փայտյա, պլաստմասե կամ մետաղական շրջանակով; Մատակարարել  0,35 քմ-ոց  -16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կամրջակ - Փայտյա հիմքով, կորաձև, պետք է պատրաստված լինի 6 զսպանակներով։ Բարձրությունը 120մմ, լայնությունը 600մմ, երկարությունը 1200մմ։ Դիմային հատվածը՝ հատուկ բարձրորակ մանրաթելերից պատրաստված ծածկույթով։ Համալրված տեղափոխման համար առկա  զույգ բռնակներով, իսկ հակառակ կողմից կամրջակի գործունեությանը չխանգարող  զույգ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 Մետաղական կլոր հատվածքի խողովակներից հենարանային ոտքերով, փայտյա պատվանդանով՝  երեսպատված շագանակագույն կաշվով կամ համարժեք բարձրակարգ այլ նյութով, սինտիպոնե հատուկ միջուկով, առանց բռնակների։ Բարձրությունր փոփոխվող՝ 900–1500մմ, երկարությունը 1600մմ, լայնությունր 350–400մմ, քաշը 50կգ, մետաղական հենարանային շարժական ոտքերի չափերը պետք է լինեն առնվազն Փ48x2մմ տրամագծի, իսկ անշարժ հենարանային ոտքերը՝ առնվազն Փ57x3մմ տրամագծի։ Ռետինե ծայրակալի հատվածքի չափերը պետք է լինեն առնվազն 82x86մմ, ռետինե ծայրակալի արտաքին բարձրությունը պետք է լիեի առնվազն 78մմ, իսկ ներքին բարձրությունը՝ առնվազն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որր բաղկացած է նստելատեղից, տակամասի մետաղական ոտքերից և հենակից։  Նստելատեղր և տակամասը պետք է պատրաստված լինեն  հատուկ մշակում անցած սոճու կամ խեժափիճինի կամ փշատերև այլ ծառերի փայտից, պւսրագծի շուրջը և նստարանի անկյունները պետք է լինեն   կլորացված։ Մարմնամարզական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3ՕՕՕմմ երկարություն, 300 մմ լայնություն և 40մմ հաստություն։ Տակամասի չափեոն են՛ 2600մմ երկարություն, 100 մմ լայնություն և 37-40 մմ հաստություն։ Նստարանի մետաղական ոտքերը պետք է հնարավորություն տան ունենւսլ 300 մմ բարձրություն, ունենան   փակ   շղթայանման   կառուցվածք,   ոտքերի   բարձրությունը   մեխանիկակսւն   եղանակով կարգավորելու    հնարավորությսւմբ։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 փոշեներկված բարծրակարգ մուգ մոխրագույն (անտրացիտ) ներկանյութով։ Մետաղական կառուցվածքը միացվում է միջանցիկ հեղյուսե մանեկային ամրացումով։ Նստստեղի կողմից հեղյուսը պետք է լինի ողորկ, իսկ եզրերը՝ նստատեղի հարթության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պատ - Հենարանային կանգնակները պետք է պատրաստված լինեն պինդ սոճուց, աստրճանաձողերր՝ պինդ հաճարենուց, թխկիից կամ պինդ կեչիից։ Մա րմնամարզական պատի բարձրությունը պետք է լինի 2900-3ՕՕՕմմ, լայնությունը՝ 9ՕՕմմ, վերին հատվածի խորությունը՝ 280մմ, և, 140մմ՝ մնացած բարձրության երկայնքով։ Ուղղահայաց կանգնակների հատվածքի չափերն են՝ 140x40մմ: Աստիճանաձողերը պետք է լինեն օվալաձև Փ35x50(հ)մմ չաւիերի ։ Աստրճանաձողերի  միջև առանցքային  հեռավորությունը  պետք է լինի 180մմ։  Աստիճանաձողերի առավելագույն ծանրաբեռնվածությունը պետք է լինի 120կգ։ Ստորին ձողը պետք է տեղակայված լինի հատակից 150մմ բարձրության, իսկ վերին ձողը պետք է լինի 80–100մմ առաջ մյուս աստիճանաձողերի համեմատ։ Վերին ձողը պետք է ունենա կլոր հատվածք՝ Փ40մմ տրամագծով։ Այն նախատեսված է ձողան օգտագործելու համար։ Վերին ձողանի հեռավորությունը ներքևի աստիճանաձողից պետք է լինի 400մմ։ Վերին ձողանը պետք է լաքապատված լինի բարձրորակ խոնավակայուն և չսահող լաքով։ Աստիճանաձողերի ամրացումը չպետք է լինի մեխով կամ հեղյուսով։ Մարմնամարզական պատի բոլոր ամրացումները պետք է իրականացվեն բարձորակ և ամուր դետալներով, դիմակայեն առավելագույն ծանրաբեռնվածության հանրագումարին։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պարաններ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-Երկարությունը ոչ պակաս 5000–8000մմ (անկախ առաստաղի բարձրությունից պարանը պետք է հատակից բարձր լինի 500 մմ) բամբակյա կամ կապրոնե համաձուլվածքից, վուշե կամ այլ թելի հյուսվածքից, հաստությունր 45–50մմ տրամաչափի, վերին ծայրր երկաթյա կախիչով և ամրակով, ստորին մասը սահմանված կարգով  մշակված, որպեսզի գործվածքր չքանդվի, նախատեսված է մինչև 150 կգ քաշի համար, մարզումային ստանդարտներին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օղեր  -   800-900  մմ  տրամագծով,  ալյումինե  հումքից,    մարզումային չափորոշիչներին համապատասխան՝ կշիոը 3ՕՕգր, հաստությունը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ներքնակ – Լայնությունը՝ 1000մմ, երկարությունը՝ 2000մմ, բարձրությունը՝ 100մմ, սպունգի խտությունը՝  140 մ3, կտորը պետք է լինի բրեզենտ, ծածկույթը՝ բրեզենտե հիմք,  ծածկույթը պատրաստված   է   կաշվին    փոխարինող   որակյալ   հումքից,    հատուկ    խտացված   սինտիպոնե ամբողջական մեկ միջուկով, առանց մակնշման։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սեղան, չափսերը՝ 1200x600x760մմ։ Սեղանի աշխատանքային հարթության, կողապատերի (ոտքերի), հետնապատի և գզրոցի համար պետք է օգտագործվի լամինացված ՓՏՍ 1Ցմմ հաստությամբ, գույնը համաձայնեցնել պատվիրատուր հետ։ Աշխատանքային հարթության եզրերը պետք է շրջափակվեն 1–2մմ հաստության պլաստիկե եզրաժապավենով (PVC), ոչ աշխատւանքային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են՝1164 x 450 x 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յափսերը՝ 410 x x 460 x 690մմ, երեք դւսրակներով համապատասխանաբար չափսերով՝ 130-150; 130-150; 250–350մմ, հնարավոր առավելագույն խորութեամբ, միանակսւն փականով փակվող, դարակները բացվում և փակվում են փափուկ փակվող, անաղմուկ սահնակներով (սալյասկա)։ Սեղանը, կողապատերը (ոտքերր), դիմապատը, գզրոցը և պլաստիկե եզրաժապավենները  պետք Է լինեն նույն՝ ՓՏՍ-ի, բնափայտի երանգներով ոչ շատ մուգ գույնի։ Դարակները պետք Է ունենան օվալւսձև կամ ուղիղ մետաղական բռնակներ, որոնց երկարությունը պետք Է լինի առնվազն 100մմ։ Միացումներն իրականացնել երսւշխավորված և թաքնված ձգանների միջոցով։ Կմախքը ամբոդջությամբ լինի փոշեներկված բարձրակարգ սև գույնի ներկանյութով։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 Նախատեսված է դրսում ամրացնելու համար, պետք է լինի՝ հարթ և հղկված մակերեսով, 2400 մմ երկարության բռնաձողի տրամագիծը՝ 28 մմ, մինչև 220 կգ դիմացկունությամբ, ջերմամշակում անցած չժանգոտվող պողպատյա ճկվող ձողից, ամրացված մետաղւա զույգ կանգնակներին, հատակից ամրացված պողպատյա չժանգոտվող  ճոպաններով (յուրաքան^յուր կողմից զույգ  ճոպան), 1200-2400 մմ կարգավորվող բարձրությամբ։ ճոպանները պետք է ամրացվեն գետնին իր համար նախատեսված ամրակներով։ Կանգնակների դիրքը խիստ ուղղաձիգ, որոնք պետք է ամուր ամրացված լինեն գետնին, իսկ ձողինր՝ հորիզոնական, կարգավորվող հատուկ և ստուգիչ  ձգանների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գնդակ- Հումքը    պլաստմասե  կամ ցելյուլոիտ, քաշը 2.7  գրամ, 40 մմ  տրամագծով,  ստանդարտներին համապատասխան, գույնը նարնջագույն  կամ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 -MIKASA  V200W մոդելի կամ համարժեքը համարվող MVA մոդելի։ Գույնը դեղին, լրացուցիչ գույնը կապույտ, գնդակի՝ կլասիկ  չափը N 5, վոլեյբոլի միջազգային ֆեդերացիայի կողմից սերտիկֆիկացված FIVB  Approved։ Բաղկացած Է 18 սոսնձված վահանակից, ինչը ապահովում Է թռիչքի աէրոդինամիկան, քաշը 28Օգր։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կանգնակ/զույգ, ցանց, հատակի ապարատ/բաժակներ-ափսե/, Վոլեյբոլի կանգնակ բաժակներով/զույգ/։  Լարման մեխանիզմի բարձրությունը (высота  механизма натяжки) կարգավորվող է և թույլ է տալիս կանգնակներն օգտագործել վոլեյբոլ (տղամարդկանց, կանանց,  երիտասարդների),  բադմինտոն և թենիս խաղալու  համար։ Կանգնակի բարձրությունը հատակից - 2800-3ՕՕՕմմ: Կանգնակի տրամագիծը - 76մմ, Բաժակի բարձրությունը - 35Օմմ, ներկառուցվող հատակի մեջ։Բաժակի տրամագիծը ֊89մմ 1 կանգնակի քաշը/զանգվածը– ոչ ավել քան 30 կգ., Լարման մեխանիզմը՝ արտաքին կապան է։ Ստանդարտ  գույնր ԿԱՆԱՉ / ՄՈԽՐԱԳՈԻՅՆ / ԿԱՊՈԻՅՏ:, Կիրառելի են ինչպես փակ տարածքներում (մարզասրահներ, դպրոցական մարզադահլիճներ, փակ կորտեր   և  այլն),   այնպես   էլ  բացօթյա  օգտագործման   վայրերում՝   (սպորտային   հրապարակներ, մարզադաշտեր,   բաց   փողոցների   տարածքներ,   խաղահրապարակներ   տների   բակում   և   այլն)։, Վոլեյբոլի ցանց շարժական - Պոլիամիդային ճոպան/պարան տրամագիծը՝ 6մմ անցնում է ցանցի վերևի և ներքևի երկայնքով, Չափսը՝ 1000մմ X 10000մմ, Գույնը՝ սև/սպիտակ, Բջիջը՝100X100մմ, Թելի տրամագիծը՝ 2,6մմ, Նյութը՝ նեյլոն/պոլիպրոպիլեն, Կապիյներ՝ 4 անկյուններում, Վերևի երիզ՝ 70մմ, Ներքևի և կողային երիզ՝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շարժական -Պոլիամիդային ճոպան/պարան տրամագիծը` 6 մմ անցնում է ցանցի վերևի  և ներքևի երկայնքով, Չափսը՝ 1000մմ X 10000մմ, Գույնը՝ սև/սպիտակ, Բջիջը՝100X100մմ, Թելի տրամագիծը՛ 2,6մմ, Նյութը՝  նեյլոն / պոլիպրոպիլեն Կապիչներ՝ 4 անկյուններում, Վերևի երիզ՝ 70մմ, Ներքևի և կողային երիզ՝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 Select  ֆիրմայի կամ համարժեքը համարվող Adidas  ֆիրմայի։ Չաւիսր N 4՝  կրտսեր և միջին տարրքների համար, քաշը՛ 380–400գր։ N 5  գնդակը պետք Է լինի կաշվին փոխարինող  բարձրակարգ հումքից, ռետինե միջուկով, քաշր` 450–500գ։ Մրցումային  չափորոշիչներին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դարպաս ցանցով / զույգ - Ալյումինե հիմքով, մակարդակը  պրոֆեսիոնալ, նախատեսված է դրսում  տեղադրելու  համար։   Չաւիսերը՝  2000x3ՕՕՕւIմ:   Խորությունը  1000–  1500   մմ ՝ քանդվող և հավաքվող համակարգերով։ Վերին հատվածը քանդվող համակարգով, փոշեներկված սպիտակ գույնով։  ճակատային հատվածը Փ 8Օմմ չափսի կլոր ալյումինե խողովակ, 3մմ պատի հաստությամբ։ Յանցի համար նախատեսված է 40-45 հատ կրկնակի օղակաձև ամրակներ։ Հավաքածոփ մեջ առկա է բարձրակարգ  ցանց՝ սպիտակ գույնի, ցանցի գործվածքի քառակուսիների բացվածքներր՚(100–150) մմ է, ցանցի հաստությունը 2,5-3մմ, որը համապատասխանում է մրցումային չափորոշիչներին։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Ճամբարակի Հ. 2 հ/դ, ք.  Ճամբարակ ,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Վարդենիկի Հ.1 հ/դ, գ.Վարդենիկ, Կ. Շահինյան փողոց, շենք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Վարդենիսի Հ.4 հ/դ, ք. Վարդես. Վ. Մամիկոնյան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Հ.1 մ/դ. գ.  Գանձակ,      Հովհ. Թումանյան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Գանձակի Հ.2 մ/դ, Գ. Գանձակ,  Հ. Ավետիսյան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Գավառի Հ.8 մ/դ, ք. Գավառ, Հացառատ թաղամաս,  Հ. Աբրահամյանի փողոց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Լճափի մ/դ, գ. Լճափ, 5-րդ փոոց, 1-ին նրբանցք, 17-րդ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Սևանի Հ. 6 մ/դ, ք.Սևան, Խորհուրդների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