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7</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ԳՄ-ԷԱՃԱՊՁԲ-26/7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Գեղարքունիքի մարզպետի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Գեղարքունիքի մարզ ք.Գավառ Կենտրոնական հրապարակ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проведении тендера на закупку спортивного инвентаря для спортивных залов 8 государственных школ Гегаркуникской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Ղալակչյան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glilit1981@mail.ru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060650630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Գեղարքունիքի մարզպետի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ԳՄ-ԷԱՃԱՊՁԲ-26/7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7</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Գեղարքունիքի մարզպետի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Գեղարքունիքի մարզպետի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проведении тендера на закупку спортивного инвентаря для спортивных залов 8 государственных школ Гегаркуникской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проведении тендера на закупку спортивного инвентаря для спортивных залов 8 государственных школ Гегаркуникской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ՀՀ Գեղարքունիքի մարզպետի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ԳՄ-ԷԱՃԱՊՁԲ-26/7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glilit1981@mail.ru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проведении тендера на закупку спортивного инвентаря для спортивных залов 8 государственных школ Гегаркуникской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վահանակ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դահուկներ/դահուկաձողեր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ԳՄ-ԷԱՃԱՊՁԲ-26/7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Գեղարքունիքի մարզպետի աշխատակազմ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ԳՄ-ԷԱՃԱՊՁԲ-26/7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ԳՄ-ԷԱՃԱՊՁԲ-26/7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ԳՄ-ԷԱՃԱՊՁԲ-26/7"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ԳՄ-ԷԱՃԱՊՁԲ-26/7"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մարզպետի աշխատակազմ*(далее — Заказчик) процедуре закупок под кодом ՀՀ ԳՄ-ԷԱՃԱՊՁԲ-26/7*.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ԳՄ-ԷԱՃԱՊՁԲ-26/7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для учителя, внешний вид по образцу 9.1, прилагается. Стул для учительского кабинета и всех классных комнат. Металлический каркас стула должен быть изготовлен из полых металлических овальных (30х15х20 мм) или круглых (P 20х1,2 мм) труб, также возможно, чтобы труба была равномерно спрессована с обеих сторон и имела закругленную прямоугольную форму. Сварные швы металлического каркаса стула должны быть обработаны, гладкие и покрыты порошковой краской высокого качества черного цвета. Высота сиденья от пола составляет 450 мм, высота спинки от пола — 800 мм. Габариты сиденья — 420х385 мм (минимум). Внешний вид и размеры по образцу 9.2   Спинка и сиденье должны быть изготовлены из фанеры толщиной 8-10 мм, к которой должна быть прикреплена губка толщиной не менее 15-25 мм и плотностью 20-30 кг/м³; Спинка и сиденье должны быть обиты плотной, высококачественной, прочной, износостойкой тканью; цвета должны быть согласованы с заказчиком и администрацией школы. Сиденье и спинка должны быть отдельными элементами. В верхней части спинки как металлические, так и деревянные детали имеют полукруглую, овальную форму, форма и размеры которой соответствуют образцу 9.3 /рисунок № 2/, прилагаемому к письму. Размеры обитой части спинки по изображениям составляют 400 мм x 300 мм. Края ножек должны быть закрыты черными пластиковыми заглушками, боковые стенки которых имеют толщину 2 мм, а нижняя часть — 4-6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мяч – марки Molten или аналогичная марка Spalding. Кожаный мяч № 5 весит 450–500 грамм. Кожаные мячи № 6 и № 7 должны быть разных цветов и весить 650 грамм. В соответствии со стандартами тренировок и соревнований.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վահանակ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Баскетбольный щит с кольцом/парой – соревновательный баскетбольный щит, 1800 x 1050 мм. Материал: органическое стекло (плексиглас), толщина: 12-20 мм, щит с алюминиевой рамой, в комплекте пары сеток, подпружиненные кольца, внутренний диаметр которых составляет 450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прыжков в высоту - шест, мат - Комплект для прыжков в высоту - Стойки для прыжков в высоту должны иметь металлическое основание премиум-класса, систему подъема-опускания, индикаторы высоты 2000 мм, систему фиксации высоты и систему крепления перекладины. Ножки стоек должны быть изготовлены из прочного металла, направленные в трех разных направлениях, должны обеспечивать надежную устойчивость стоек: ширина 30-50 мм, длина трех ножек должна быть различной: 300 мм, 200 мм, 200 мм. Она должна прочно и устойчиво стоять на полу, на трех точках опоры. Гибкая перекладина должна быть изготовлена с использованием современных технологий, состоящая из синтетических волокон. Перекладина должна быть гибкой, многоразовой. Длина перекладины составляет 4000 мм, диаметр 25 мм, к обоим концам трубы прикреплены пластиковые клапаны. Покрытие зоны приземления должно быть изготовлено из высококачественного поливинилхлорида 650 г/м2, высота блока 600 мм, покрытие должно иметь боковые вентиляционные клапаны. Материал должен быть винилом «ПВХ 650» с высококачественным покрытием и искусственной кожей. Чехол должен иметь молнию, выполнен в виде чемодана. Внутри зоны для хранения необходимо установить сердцевину из пенорезины ППУ плотностью 21 кг/м2. Зона для хранения должна быть мягкой, оснащена боковыми ручками для быстрой транспортировки, легко чистится, влагостойкая, без запаха. Размеры: ширина 1700 мм, длина 3000 мм, высота 600 мм, количество матрасов: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Булава Гурзера (конус) - высота 300 мм, пластик, различные цвета, в соответствии со стандартами обучения.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Вся конструкция книжного шкафа (за исключением задней стенки) должна быть выполнена из ламинированного ПТС толщиной 18 мм. Цвет должен быть согласован с заказчиком, внешние размеры: 820 x 410 x 2000 мм (ДхШхВ). Книжный шкаф имеет 5 полок высотой 400 мм, из которых 3 сверху закрыты обработанными кромками, матовыми белыми, прозрачными двустворчатыми дверцами из стекла толщиной 5-6 мм, каждая с 3 петлями, а 2 снизу – двустворчатыми дверцами из ламинированного ПТС толщиной 18 мм, каждая с 2 петлями. Все дверцы должны быть оснащены металлическими ручками. Полки должны быть изготовлены из ламинированного ПТС толщиной 18 мм, кромки рабочей поверхности которых должны быть герметизированы пластиковой кромкой (ПВХ) толщиной 0,8–1 мм, а кромки нерабочей поверхности – пластиковой кромкой (ПВХ) толщиной 0,4–1,0 мм. Рабочая поверхность должна быть матовой, светлого цвета (кроме белого). Все соединения должны быть выполнены скрытыми крепежными элементами. Задняя стенка книжного шкафа должна быть изготовлена из ламинированной древесноволокнистой плиты (ДВП) толщиной 4 мм и того же цвета, что и ПТС. Шкаф должен иметь каркасные ножки по всему периметру. Внешние размеры прямоугольной опоры, служащей ножками, составляют 800 x 380 x 100 мм (ДхШхВ), а к торцам кромок части, соприкасающейся с полом, необходимо прикрепить темные пластиковые накладки, толщина стенок дна которых должна составлять не менее 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դահուկներ/դահուկաձողեր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Лыжи/лыжные палки - пара лыж для правой и левой ноги /пластиковые лыжи, размер 1800-1900 мм, крепления/ и лыжные палки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Балка – длиной 3500 мм, материал опоры – массив сосны, клена или массива березы, горизонтальные стержни балки изготовлены из массива дерева, заводского производства, древесина должна быть цельной, плоской, гладкой и без гребней (древесных шипов), сердцевина с высоким стальным сердечником, которая должна крепиться шарнирным соединением к четырем вертикальным стойкам, прикрепленным к металлической опоре, вращающейся в несколько оборотов. Не должно быть шероховатых поверхностей, которые могут причинить травму пользователю. Не должно быть острых кромок или выступающих элементов. Сварные швы должны быть гладкими. Углы и кромки любой части оборудования, доступной пользователям, должны иметь радиус кривизны не более (3,00 ± 0,01) мм. При наличии винтовых соединений концы винтовых соединений не должны выступать более чем на 8 мм от поверхности оборудования. Выступающие концы должны быть защищены. Стержни не должны вращаться вокруг своей оси ни в каком направлении. Перекладины расположены на высоте 1600–1700 мм от пола, с проходом шириной 420–620 мм, с быстрой и легкой регулировкой высоты и ширины.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мяч — с однородной внешней поверхностью. Покрыт фольгой белого или желтого цвета. Диаметр: 63,5–66,6 мм, вес: 58,5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Теннисный стол, сетка, перчатки - Комплект для настольного тенниса - С сеткой (полный комплект: теннисный стол - 1 шт., сетка 1 шт., 2 пары перчаток для настольного тенниса, 50 мячей для настольного тенниса) - Стол с металлическим основанием, 4 колесами, которые имеют тормозную систему. Покрытие стола: ДСП толщиной 20 мм. Поле стола огорожено защитным поясом толщиной 25 мм. Размеры: длина: 2740 мм, ширина: 1525 мм, высота: 760 мм, что соответствует тренировочным и соревновательным стандартам. Стол с механизмами открывания и закрывания. Марка Tibhar или аналогичная марка Butterfiy. С креплениями для сетки, изготовленными из полусинтетического сырья, длина 1300–1400 мм, высота 152 мм. Крепления металлические, с возможностью регулировки размеров. Уровень соответствует соревновательным стандартам. Перчатка для настольного тенниса - Перчатка, собранная из деревянного основания и накладок. Рукоятка вогнутая или коническая, изготовлена из 10-12 слоев древесины, покрытие имеет специальное красно-черное покрытие толщиной 1,8 мм. Butterfiy Timo Boll, бренд Platin или аналогичный бренд Tibhar. Соответствует стандартам соревнований. Мяч для настольного тенниса – сырье из пластика или целлюлозы, вес 2,7 грамма, диаметр 40 мм, соответствует стандартам, цвета оранжевый или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для вешалки для одежды имеет размеры 2040 мм x 1000 мм x 250 мм и представляет собой вешалку с 9 отделениями, с металлическими вешалками, крепящуюся к стене. Она должна быть изготовлена из ламинированного ПТС толщиной 18 мм, края должны быть герметизированы пластиковыми кромками (ПВХ) толщиной 1–2 мм. Вешалка должна состоять из вертикальной и горизонтальной частей из ламинированного ПТС размерами 1000 x 120 x 18 мм и 2040 x 120 x 18 мм соответственно (см. чертеж, стр. 1). Над вешалкой должна быть горизонтальная полка, изготовленная из ламинированного ПТС размером 2040 x 250 x 18 мм. Для обеспечения прочности под горизонтальной полкой должно быть предусмотрено не менее 3 опор. Осевое расстояние между металлическими вешалками должно составлять 240 мм. Металлические подвесы должны быть изготовлены из цельной нержавеющей стали AISI304 или аналогичной (по согласованию с Заказчиком) диаметром Φ6 мм, к концам которой должны быть приварены шарикоподшипники из нержавеющей стали или аналогичной (по согласованию с Заказчиком) диаметром Φ10 мм. Используемые для подвеса материалы должны быть экологически чистыми. Соединения всех частей подвеса должны выполняться с использованием гарантированных, скрытых крепежных элементов и обеспечивать прочность, как минимум, соответствующую размерам сечения, показанного на прилагаемом чертеже.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Прямоугольное настенное зеркало для гардеробной, размеры: 0,5 м x 0,7 м, с деревянной, пластиковой или металлической рамой; в комплекте 16 штук (0,35 кв.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мостик — с деревянным изогнутым основанием, должен быть изготовлен с 6 пружинами. Высота 120 мм, ширина 600 мм, длина 1200 мм. Передняя часть с покрытием из специальных высококачественных волокон. Оборудован парой ручек для транспортировки, а с противоположной стороны — парой колес, не мешающих эксплуатации мостика.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конь — изготовлен из круглых металлических трубок с опорными ножками, деревянной основы, обтянутой коричневой кожей или другим аналогичным высококачественным материалом, со специальным синтепоновым сердечником, без ручек. Регулируемая высота: 900–1500 мм, длина 1600 мм, ширина 350–400 мм, вес 50 кг, размеры подвижных металлических опорных ножек должны быть не менее Φ48x2 мм в диаметре, а размеры неподвижных опорных ножек — не менее Φ57x3 мм в диаметре. Размеры секции резинового наконечника должны быть не менее 82x86 мм, внешняя высота резинового наконечника должна быть не менее 78 мм, а внутренняя высота — не менее 45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скамья — это сборный предмет мебели, состоящий из сиденья, металлических ножек и опоры. Сиденье и основание должны быть изготовлены из специально обработанной сосны, лиственницы или другой хвойной древесины, края и углы скамьи должны быть закруглены. Поверхность гимнастической скамьи должна быть тщательно отшлифована и покрыта двумя слоями высококачественного влагостойкого и противоскользящего трехкомпонентного бесцветного лака. Размеры сиденья: 300 мм в длину, 300 мм в ширину и 40 мм в толщину. Размеры скамьи: 2600 мм в длину, 100 мм в ширину и 37-40 мм в толщину. Металлические ножки скамьи должны обеспечивать высоту 300 мм, иметь замкнутую цепную конструкцию с возможностью механической регулировки высоты ножек. Металлические ножки скамьи и спинка должны быть изготовлены из квадратной металлической трубы 30х30х2,0 мм, соединения должны быть сварены, сварные швы должны быть отполированы и покрыты высококачественной порошковой краской темно-серого (антрацитового) цвета. Металлическая конструкция соединяется со сквозной балкой с помощью муфтового крепления. Балка должна быть гладкой со стороны сиденья, а ее края должны быть заподлицо с сиденьем.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стенка — опорные стойки должны быть изготовлены из массива сосны, поперечные перекладины — из массива бука, клена или березы. Высота гимнастической стенки должна составлять 2900-3000 мм, ширина — 900 мм, глубина верхней части — 280 мм, а по оставшейся высоте — 140 мм. Сечение вертикальных стоек — 140х40 мм. Перекладины должны быть овальными диаметром 35х50 (высота) мм. Осевое расстояние между перекладинами должно составлять 180 мм. Максимальная нагрузка на перекладины должна составлять 120 кг. Нижняя перекладина должна располагаться на высоте 150 мм над полом, а верхняя — на 80–100 мм впереди остальных перекладин. Верхняя перекладина должна иметь круглое сечение диаметром Φ40 мм. Она предназначена для использования в качестве перекладины. Расстояние между верхней и нижней перекладинами должно составлять 400 мм. Верхняя перекладина должна быть покрыта высококачественным влагостойким и противоскользящим лаком. Перекладины не следует крепить гвоздями или шурупами. Все крепления гимнастической стены должны быть выполнены из высококачественных и прочных деталей, способных выдерживать максимальную суммарную нагрузку.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скакалка для скалолазания – длина не менее 5000–8000 мм (независимо от высоты потолка, скакалка должна находиться на высоте 500 мм над полом), изготовлена из хлопчатобумажной или нейлоновой смеси, сплетена из вуше или другой нити, толщина 45–50 мм в диаметре, верхний конец с железным подвесом и кронштейном, нижняя часть обработана предписанным образом, чтобы ткань не порвалась, рассчитана на вес до 150 кг, в соответствии со стандартами тренировок.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кольца — диаметром 800-900 мм, изготовлены из алюминиевого сплава, соответствуют тренировочным стандартам: вес 300 грамм, толщина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мат – ширина: 1000 мм, длина: 2000 мм, высота: 100 мм, плотность губки: 140 м3, ткань должна быть из брезента, покрытие: брезентовое основание, покрытие изготовлено из высококачественного сырья, заменяющего кожу, специально утолщенного синтепона с однослойной сердцевиной, без следов.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Учительский стол, размеры: 1200x600x760 мм. Для рабочей поверхности, боковых стенок (ножек), задней стенки и ящика следует использовать ламинированную ПВХ-ленту толщиной 10 мм; цвет согласовывается с заказчиком. Края рабочей поверхности следует герметизировать пластиковой кромкой (ПВХ) толщиной 1–2 мм, края нерабочей поверхности — пластиковой кромкой (ПВХ) толщиной 0,4 мм. Передняя стенка стола закрывается ПВХ-лентой толщиной 18 мм (передняя стенка) размерами 1164 x 450 x 600 мм, которая располагается под рабочей поверхностью стола заподлицо с краем и крепится к краю (нижней части) рабочей поверхности и внутренней стороне боковых стенок (ножек). Ширина боковых стенок (ножек) составляет 570 мм. Края боковых стенок (ножек) будут герметизированы пластиковой кромкой (ПВХ) толщиной 0,4–1 мм, а к торцам кромок детали, соприкасающейся с полом, следует прикрепить ножки высотой 5–6 мм. В верхних правом и левом углах рабочей плоскости стола следует установить сквозные отверстия для проводов компьютерного оборудования, расположенные с ограничителями закрывания. Стол будет иметь отдельный выдвижной ящик на 4 колесах размерами: 410 x 460 x 690 мм, с тремя ящиками размерами: 130–150; 130–150; 250–350 мм, с максимально возможной глубиной, закрывающимися односторонним замком, полки открываются и закрываются с помощью плавного закрывания, бесшумных направляющих (ламелей). Стол, боковые стенки (ножки), передняя стенка, ящик и пластиковая кромка должны быть того же цвета, что и ПТС, не слишком темного оттенка натурального дерева. Полки должны быть снабжены овальными или прямыми металлическими ручками длиной не менее 100 мм. Соединения следует выполнять с использованием усиленных и скрытых крепежных элементов. Рама должна быть покрыта высококачественной черной порошковой краской.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Твист-бар — предназначен для использования на открытом воздухе, должен иметь гладкую и полированную поверхность, рукоятку длиной 2400 мм и диаметром 28 мм, выдерживающую нагрузку до 220 кг, изготовленную из термообработанной нержавеющей стали, гибкую, закрепленную на паре металлических стоек, которые, в свою очередь, крепятся к полу тросами из нержавеющей стали (по паре тросов с каждой стороны), регулируемыми по высоте от 1200 до 2400 мм. Тросы должны быть закреплены к земле с помощью предусмотренных для них кронштейнов. Положение стоек строго вертикальное, они должны быть прочно закреплены к земле, а сам тренажёр — горизонтальное, регулируемое с помощью специальных и контрольных рычагов.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Мяч для настольного тенниса - Материал: пластик или целлюлоза, вес: 2,7 грамма, диаметр: 40 мм, соответствует стандартам, цвет: оранжевый или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Волейбольный мяч – модель MIKASA V200W или аналогичная модель MVA. Цвет желтый, дополнительный цвет синий, классический размер N 5, сертифицирован Международной федерацией волейбола (FIVB). Состоит из 18 склеенных панелей, что обеспечивает аэродинамические характеристики полета, вес 28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волейбола / пара, сетка, напольное устройство / чашки-пластина /, Подставка для волейбола с чашками / пара /. Высота механизма натяжения регулируется и позволяет использовать подставки для игры в волейбол (мужской, женский, юношеский), бадминтон и теннис. Высота подставки от пола - 2800-3000 мм. Диаметр подставки - 76 мм, высота чашки - 35 мм, встроенной в пол. Диаметр чашки - 89 мм. Вес/масса 1 подставки - не более 30 кг. Механизм натяжения является внешним. Стандартные цвета: ЗЕЛЕНЫЙ / ПЕПЕЛЬНЫЙ / КОЛПАЧОК. Подходит как для использования в помещениях (спортзалы, школьные спортзалы, крытые площадки и т. д.), так и на открытом воздухе (спортивные поля, стадионы, открытые улицы, детские площадки во дворах домов и т. д.). Переносная волейбольная сетка - Полиамидный трос/диаметр троса: 6 мм, проходит вдоль верхнего и нижнего края сетки. Размер: 1000 мм x 10000 мм. Цвет: черный/белый. Ячейка: 100 x 100 мм. Диаметр проволоки: 2,6 мм. Материал: нейлон/полипропилен. Колпачки: по 4 углам. Верхний край: 70 мм. Нижний и боковой края: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Переносная волейбольная сетка - Полиамидный шнур/веревка диаметром 6 мм проходит вдоль верхнего и нижнего края сетки, Размер: 1000 мм x 10000 мм, Цвет: черный/белый, Ячейка: 100 x 100 мм, Диаметр нити: 2,6 мм, Материал: нейлон/полипропилен, Крепления: по 4 углам, Верхний край: 70 мм, Нижний и боковые края: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Футбольный мяч – выберите марку или аналогичную марку Adidas. Размер N 4: для игроков младшей и средней школы, вес 380–400 г. Мяч размера N 5 должен быть изготовлен из высококачественного материала, имитирующего кожу, с резиновой сердцевиной, весом 450–500 г. В соответствии со стандартами соревнований.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ворота с сеткой / пара - Алюминиевое основание, профессионального уровня, предназначено для установки на открытом воздухе. Размеры: 2000x3000 мм. Глубина 1000-1500 мм, с системой складывания и сборки. Верхняя часть с системой складывания, порошковая окраска белого цвета. Передняя часть представляет собой круглую алюминиевую трубу диаметром 80 мм с толщиной стенки 3 мм. Для ворот предусмотрено 40-45 двойных кольцевых кронштейнов. В комплект входит высококачественная сетка белого цвета, размер ячеек сетки (100-150) мм, толщина сетки 2,5-3 мм, соответствующая стандартам соревнований.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Чамбарак Х. 2 д/д, г. Чамбарак, Чаренцы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Жилой район Варденик H.1, село Варденик, улица К. Шахинян, дом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H.4, г. Варденис, В. Мамиконяна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Х.1 м/д. село Гандзак, Овх. Туманяна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Гандзак Х.2 м/д, Г. Гандзак, Г. Аветисян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Гавар Н.8 м/д, г. Гавар, Хацаратский район, улица Г. Абраамяна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Район Лчап, деревня Лчап, 5-я улица, 1-й переулок, 17-е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Севан Х. 6 м/к, г. Севан, 8, Советы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