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2026.01.12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ՍԿԿ-ԷԱՃԾՁԲ-26/03</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ЗАО ‘‘Центр спортивного управления’’</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РА г. Ереван, Ул. Манандян 41</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Приобретение услуг по обеспечению безопасности для нужд ЗАО ‘‘Центр спортивного управления’’</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15:00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10</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15:00</w:t>
      </w:r>
      <w:r w:rsidRPr="00A064D2">
        <w:rPr>
          <w:rFonts w:ascii="Calibri" w:hAnsi="Calibri"/>
          <w:i w:val="0"/>
          <w:sz w:val="22"/>
          <w:szCs w:val="22"/>
        </w:rPr>
        <w:t xml:space="preserve"> часов на </w:t>
      </w:r>
      <w:r w:rsidRPr="00A064D2">
        <w:rPr>
          <w:rFonts w:ascii="Calibri" w:hAnsi="Calibri" w:cs="Calibri"/>
          <w:i w:val="0"/>
          <w:sz w:val="22"/>
          <w:szCs w:val="22"/>
          <w:lang w:val="af-ZA"/>
        </w:rPr>
        <w:t>10</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Марина Мурадян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gnumnerskk.toms@gmail.com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+37495-498-818</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ЗАО ‘‘Центр спортивного управления’’</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ՍԿԿ-ԷԱՃԾՁԲ-26/03</w:t>
      </w:r>
      <w:r w:rsidRPr="00A064D2">
        <w:rPr>
          <w:rFonts w:ascii="Calibri" w:hAnsi="Calibri" w:cs="Times Armenian"/>
          <w:i/>
          <w:lang w:val="ru-RU"/>
        </w:rPr>
        <w:br/>
      </w:r>
      <w:r w:rsidR="©0A7F" w:rsidRPr="00A064D2">
        <w:rPr>
          <w:rFonts w:ascii="Calibri" w:hAnsi="Calibri" w:cstheme="minorHAnsi"/>
          <w:szCs w:val="20"/>
          <w:lang w:val="af-ZA"/>
        </w:rPr>
        <w:t>2026.01.12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ЗАО ‘‘Центр спортивного управления’’</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ЗАО ‘‘Центр спортивного управления’’</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Приобретение услуг по обеспечению безопасности для нужд ЗАО ‘‘Центр спортивного управления’’</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10"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2"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Приобретение услуг по обеспечению безопасности для нужд ЗАО ‘‘Центр спортивного управления’’</w:t>
      </w:r>
      <w:r w:rsidR="00CC1843" w:rsidRPr="00A064D2">
        <w:rPr>
          <w:rFonts w:ascii="Calibri" w:hAnsi="Calibri"/>
          <w:b/>
          <w:lang w:val="ru-RU"/>
        </w:rPr>
        <w:t>ДЛЯ НУЖД</w:t>
      </w:r>
      <w:r w:rsidRPr="00F7430C">
        <w:rPr>
          <w:rFonts w:ascii="Calibri" w:hAnsi="Calibri" w:cs="Calibri"/>
          <w:b/>
          <w:u w:val="single"/>
          <w:lang w:val="af-ZA"/>
        </w:rPr>
        <w:t>ЗАО ‘‘Центр спортивного управления’’</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ՍԿԿ-ԷԱՃԾՁԲ-26/03</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gnumnerskk.toms@gmail.com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Приобретение услуг по обеспечению безопасности для нужд ЗАО ‘‘Центр спортивного управления’’</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безопасности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EB03CB" w:rsidRDefault="002073E5" w:rsidP="00CC1843">
      <w:pPr>
        <w:pStyle w:val="ListParagraph"/>
        <w:widowControl w:val="0"/>
        <w:spacing w:line="240" w:lineRule="auto"/>
        <w:ind w:firstLine="567"/>
        <w:rPr>
          <w:rFonts w:ascii="Calibri" w:hAnsi="Calibri"/>
          <w:sz w:val="24"/>
          <w:lang w:val="ru-RU"/>
        </w:rPr>
      </w:pPr>
      <w:r w:rsidRPr="00EB03CB">
        <w:rPr>
          <w:rFonts w:ascii="Calibri" w:hAnsi="Calibri"/>
          <w:sz w:val="24"/>
          <w:lang w:val="ru-RU"/>
        </w:rPr>
        <w:t>^</w:t>
      </w:r>
      <w:r w:rsidRPr="00202D90">
        <w:rPr>
          <w:rFonts w:ascii="Calibri" w:hAnsi="Calibri"/>
          <w:sz w:val="24"/>
        </w:rPr>
        <w:t>prepayment</w:t>
      </w:r>
      <w:r w:rsidRPr="00EB03CB">
        <w:rPr>
          <w:rFonts w:ascii="Calibri" w:hAnsi="Calibri"/>
          <w:sz w:val="24"/>
          <w:lang w:val="ru-RU"/>
        </w:rPr>
        <w:t>_</w:t>
      </w:r>
      <w:r w:rsidRPr="00202D90">
        <w:rPr>
          <w:rFonts w:ascii="Calibri" w:hAnsi="Calibri"/>
          <w:sz w:val="24"/>
        </w:rPr>
        <w:t>text</w:t>
      </w:r>
      <w:r w:rsidRPr="00EB03CB">
        <w:rPr>
          <w:rFonts w:ascii="Calibri" w:hAnsi="Calibri"/>
          <w:sz w:val="24"/>
          <w:lang w:val="ru-RU"/>
        </w:rPr>
        <w:t>2_</w:t>
      </w:r>
      <w:r w:rsidRPr="00202D90">
        <w:rPr>
          <w:rFonts w:ascii="Calibri" w:hAnsi="Calibri"/>
          <w:sz w:val="24"/>
        </w:rPr>
        <w:t>ru</w:t>
      </w:r>
      <w:r w:rsidRPr="00EB03CB">
        <w:rPr>
          <w:rFonts w:ascii="Calibri" w:hAnsi="Calibri"/>
          <w:sz w:val="24"/>
          <w:lang w:val="ru-RU"/>
        </w:rPr>
        <w:t>^</w:t>
      </w: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лица считаются взаимосвязанными, если они являются членами одной семьи, или ведут общее </w:t>
      </w:r>
      <w:r w:rsidRPr="00A064D2">
        <w:rPr>
          <w:rFonts w:ascii="Calibri" w:hAnsi="Calibri"/>
          <w:color w:val="000000" w:themeColor="text1"/>
          <w:sz w:val="22"/>
          <w:szCs w:val="22"/>
        </w:rPr>
        <w:lastRenderedPageBreak/>
        <w:t>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w:t>
      </w:r>
      <w:r w:rsidRPr="00DD1FC5">
        <w:rPr>
          <w:rFonts w:ascii="Calibri" w:hAnsi="Calibri"/>
          <w:color w:val="000000" w:themeColor="text1"/>
          <w:lang w:val="ru-RU"/>
        </w:rPr>
        <w:lastRenderedPageBreak/>
        <w:t>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15:00</w:t>
      </w:r>
      <w:r w:rsidRPr="00DD1FC5">
        <w:rPr>
          <w:rFonts w:ascii="Calibri" w:hAnsi="Calibri"/>
          <w:lang w:val="ru-RU"/>
        </w:rPr>
        <w:t>" часов "</w:t>
      </w:r>
      <w:r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381.21</w:t>
      </w:r>
      <w:r w:rsidRPr="00DD1FC5">
        <w:rPr>
          <w:rFonts w:ascii="Calibri" w:hAnsi="Calibri"/>
          <w:szCs w:val="22"/>
        </w:rPr>
        <w:t xml:space="preserve"> драмом, российский рубль </w:t>
      </w:r>
      <w:r w:rsidRPr="009341B3">
        <w:rPr>
          <w:rFonts w:ascii="Calibri" w:hAnsi="Calibri"/>
          <w:lang w:val="hy-AM"/>
        </w:rPr>
        <w:t>4.8108</w:t>
      </w:r>
      <w:r w:rsidRPr="00DD1FC5">
        <w:rPr>
          <w:rFonts w:ascii="Calibri" w:hAnsi="Calibri"/>
          <w:szCs w:val="22"/>
        </w:rPr>
        <w:t xml:space="preserve"> драмом, евро</w:t>
      </w:r>
      <w:r w:rsidRPr="00405759">
        <w:rPr>
          <w:rFonts w:ascii="Calibri" w:hAnsi="Calibri"/>
          <w:lang w:val="hy-AM"/>
        </w:rPr>
        <w:t>443.92</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2026.01.23. 15:00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 xml:space="preserve">Если </w:t>
      </w:r>
      <w:r w:rsidR="00EB03CB" w:rsidRPr="00EB03CB">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D3A08">
        <w:rPr>
          <w:rFonts w:ascii="Calibri" w:hAnsi="Calibri" w:cs="Arial"/>
          <w:iCs/>
          <w:color w:val="000000" w:themeColor="text1"/>
          <w:lang w:val="ru-RU"/>
        </w:rPr>
        <w:t>.</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DD1FC5">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2C38C6">
        <w:rPr>
          <w:rFonts w:ascii="Calibri" w:hAnsi="Calibri" w:cstheme="minorHAnsi"/>
          <w:lang w:val="hy-AM"/>
        </w:rPr>
        <w:t xml:space="preserve"> </w:t>
      </w:r>
      <w:r w:rsidR="002C38C6" w:rsidRPr="002C38C6">
        <w:rPr>
          <w:rFonts w:ascii="Calibri" w:hAnsi="Calibri" w:cstheme="minorHAnsi"/>
          <w:lang w:val="ru-RU"/>
        </w:rPr>
        <w:t>10</w:t>
      </w:r>
      <w:r w:rsidR="005D3A08" w:rsidRPr="005D3A08">
        <w:rPr>
          <w:rFonts w:ascii="Calibri" w:hAnsi="Calibri" w:cstheme="minorHAnsi"/>
          <w:lang w:val="ru-RU"/>
        </w:rPr>
        <w:t xml:space="preserve">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ՍԿԿ-ԷԱՃԾՁԲ-26/03</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Pr="002C38C6" w:rsidRDefault="00D41487" w:rsidP="00D41487">
      <w:pPr>
        <w:spacing w:after="0"/>
        <w:rPr>
          <w:rFonts w:ascii="Calibri" w:hAnsi="Calibri" w:cstheme="minorHAnsi"/>
          <w:lang w:val="hy-AM"/>
        </w:rPr>
      </w:pPr>
      <w:r>
        <w:rPr>
          <w:rFonts w:ascii="Calibri" w:hAnsi="Calibri" w:cstheme="minorHAnsi"/>
          <w:lang w:val="af-ZA"/>
        </w:rPr>
        <w:t>ЗАО ‘‘Центр спортивного управления’’</w:t>
      </w:r>
      <w:r w:rsidRPr="002C38C6">
        <w:rPr>
          <w:rFonts w:ascii="Calibri" w:hAnsi="Calibri" w:cstheme="minorHAnsi"/>
        </w:rPr>
        <w:t xml:space="preserve"> </w:t>
      </w:r>
      <w:r>
        <w:rPr>
          <w:rFonts w:ascii="Calibri" w:hAnsi="Calibri" w:cstheme="minorHAnsi"/>
          <w:lang w:val="ru-RU"/>
        </w:rPr>
        <w:t>под</w:t>
      </w:r>
      <w:r w:rsidRPr="002C38C6">
        <w:rPr>
          <w:rFonts w:ascii="Calibri" w:hAnsi="Calibri" w:cstheme="minorHAnsi"/>
        </w:rPr>
        <w:t xml:space="preserve"> </w:t>
      </w:r>
      <w:r>
        <w:rPr>
          <w:rFonts w:ascii="Calibri" w:hAnsi="Calibri" w:cstheme="minorHAnsi"/>
          <w:lang w:val="ru-RU"/>
        </w:rPr>
        <w:t>кодом</w:t>
      </w:r>
      <w:r w:rsidR="002C38C6">
        <w:rPr>
          <w:rFonts w:ascii="Calibri" w:hAnsi="Calibri" w:cstheme="minorHAnsi"/>
          <w:lang w:val="hy-AM"/>
        </w:rPr>
        <w:t xml:space="preserve"> </w:t>
      </w:r>
      <w:r w:rsidRPr="002C38C6">
        <w:rPr>
          <w:rFonts w:ascii="Calibri" w:hAnsi="Calibri" w:cstheme="minorHAnsi"/>
        </w:rPr>
        <w:t xml:space="preserve"> </w:t>
      </w:r>
      <w:r w:rsidR="002C38C6">
        <w:rPr>
          <w:rFonts w:ascii="Calibri" w:hAnsi="Calibri" w:cstheme="minorHAnsi"/>
          <w:lang w:val="af-ZA"/>
        </w:rPr>
        <w:t>ՍԿԿ-ԷԱՃԾՁԲ-26/03</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2C38C6">
        <w:rPr>
          <w:rFonts w:cstheme="minorHAnsi"/>
          <w:color w:val="000000" w:themeColor="text1"/>
          <w:lang w:val="ru-RU"/>
        </w:rPr>
        <w:t>ՍԿԿ-ԷԱՃԾՁԲ-26/03</w:t>
      </w:r>
      <w:r w:rsidR="002C38C6">
        <w:rPr>
          <w:rFonts w:cstheme="minorHAnsi"/>
          <w:color w:val="000000" w:themeColor="text1"/>
          <w:lang w:val="hy-AM"/>
        </w:rPr>
        <w:t xml:space="preserve"> </w:t>
      </w:r>
      <w:bookmarkStart w:id="0" w:name="_GoBack"/>
      <w:bookmarkEnd w:id="0"/>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C38C6"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C38C6"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C38C6"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ՍԿԿ-ԷԱՃԾՁԲ-26/03</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ՍԿԿ-ԷԱՃԾՁԲ-26/03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‘‘Центр спортивного управления’’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"ՍԿԿ-ԷԱՃԾՁԲ-26/03"*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3"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"ՍԿԿ-ԷԱՃԾՁԲ-26/03"</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ЗАО ‘‘Центр спортивного управления’’*(далее — Заказчик) процедуре закупок под кодом ՍԿԿ-ԷԱՃԾՁԲ-26/03*.</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спортивного управления’’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ՍԿԿ-ԷԱՃԾՁԲ-26/03</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"ՍԿԿ-ԷԱՃԾՁԲ-26/03"</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ЗАО ‘‘Центр спортивного управления’’*(далее — Заказчик) процедуре закупок под кодом ՍԿԿ-ԷԱՃԾՁԲ-26/03*.</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спортивного управления’’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5"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ՍԿԿ-ԷԱՃԾՁԲ-26/03</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Охраняемой территорией является территория ЗАО "Центр спортивного менеджмента" - здания-сооружения и двор, расположенные по адресу: г. Ереван, пр. Комитаса 12. Ереван, административный район Шенгавит, ул. Манандян, д. 1По адресу 41:
  Сотрудники службы безопасности должны иметь квалификацию охранника, установленную законодательством Республики Армения, иметь опрятный внешний вид, быть в возрасте от 25 до 65 лет, быть физически здоровыми, быть обеспечены необходимыми средствами для выполнения своих обязанностей: фонариком, электрошокером, специальными средствами связи, соответствующей мебелью, а также использовать их в случае угрозы безопасности бенефициаров и охраняемой территории.
Услуга должна быть выполнена следующим образом՝
- С 4 основными постами охраны (физическая охрана через По крайней мере одного охранника на каждом посту), при этом обслуживание на каждом посту должно осуществляться круглосуточно (семь дней в неделю, 24 (двадцать четыре) часа, без исключения, в том числе в выходные, праздничные и памятные дни) (обязательство открывать и закрывать ворота на охраняемой территории),
- С 3 передвижными постами охраны (физическая охрана через По крайней мере одного охранника на каждом посту), с 15-часовым графиком (09 :00-00:00), семь дней в неделю, 24 (двадцать четыре) часа без исключения, в том числе в выходные, праздничные и памятные дни (обязательство открывать и закрывать ворота на охраняемой территории),
- Исполнитель должен иметь 1 ответственного на охраняемой территории во время службы: 
- Услуга должна проверяться исполнителем не реже двух раз в день.:
	При осуществлении охранной службы необходимо:
• осуществлять надзор и охрану общественного порядка,
• Обеспечить, чтобы все люди на территории объекта вели себя надлежащим образом, не нарушая регулярный процесс,
• предотвращение несанкционированного перемещения материальных ценностей,
• быстрое реагирование в чрезвычайных ситуациях (пожар, землетрясение, терроризм и т. д.), принятие соответствующих мер, вытекающих из ситуации,
• запрещать посторонним входить,
• Проводите ежедневные экскурсии и наблюдения внутри здания и во дворе в течение и после рабочего дня., 
• следить за наружным освещением, немедленно уведомлять ответственное лицо, назначенное организацией, в случае сбоя.,
• Запрещать сотрудникам, а также другим лицам входить на территорию без разрешения заказчика после окончания рабочего дня,
• осуществлять безопасный контроль за дверями, контрольно-пропускными пунктами и ключами охраняемой территории, передавая их только уполномоченным лицам.,
* соблюдать другие правила безопасности и охраны, установленные заказчиком,
• проявлять уважение к бенефициарам и сотрудникам,
• ознакомьтесь с правилами оказания первой медицинской помощи,
• иметь дежурную часть, расположенную в другом месте, кроме места оказания услуг, которая должна быть на постоянной связи с охранниками, оказывающими услуги, и при необходимости направлять группу быстрого реагирования на охраняемый объект не позднее, чем в течение 10 минут,
• обеспечить надлежащую охрану /в том числе с помощью систем видеонаблюдения и пожарной сигнализации/,
• составлять отчеты об охране, включающие случаи инцидентов, правонарушений, несчастных случаев и другие относящиеся к делу факты.,
• в случае нарушения безопасности или его непосредственной угрозы немедленно принять необходимые меры и немедленно уведомить об этом клиента,
• При исполнении своих обязанностей охранник имеет право применять физическую силу, специальные или технические средства только при необходимой защите и крайней необходимости, а также при обезвреживании лица, совершившего посягательство, в случаях и порядке, предусмотренных законом,
• в случае чрезвычайной ситуации необходимо оказать помощь заказчику в нейтрализации опасности или устранении или уменьшении ее последствий,
• разрешить въезд на территорию только тем автомобилям, у которых есть разрешение на въезд от заказчика, 
• на работу следует приходить чистым и опрятно одетым и демонстрировать надлежащее поведение, при оказании охранных услуг необходимо носить унифицированную летнюю и зимнюю униформу, соответствующую погодным условиям,
• при выполнении своих обязанностей охранникам разрешается использовать только специальные и технические средства, которые считаются собственностью охранной организации или находятся в законном владении:
• во время оказания услуг на охраняемой территории необходимо иметь систему видеонаблюдения с «звездным светом» или аналогичной технологией для улучшения качества съемки в условиях низкой видимости.
•	
 Исполнитель несет ответственность за ущерб, причиненный заказчику в результате невыполнения им необходимых мер безопасности и охраны путем грабежа, уничтожения, порчи, поджога или других посягательств на имущество: 
Охранники обязаны выполнять соответствующие поручения, не противоречащие закону РА «О частной охранной деятельности», данные заказчиком во время выполнения своих обязанностей:
Исполнитель обязан согласовать индивидуальный состав охранников с заказчиком,
• при постоянной или временной замене охранника другим охранником не позднее, чем за 24 часа до согласования с заказчиком,
* установить испытательный срок для охранника на охраняемой территории сроком на один месяц, чтобы заказчик выяснил, соответствует ли конкретный охранник его рабочим возможностям и профессиональным качествам, и в случае несоответствия заменить его другим охранником по требованию заказчика:
• Руководство поставщика услуг должно осуществлять постоянный контроль за надлежащим выполнением услуги, размещая оборудование, контролирующее услугу, в охраняемой зоне.: 
• В случае ненадлежащего выполнения или невыполнения охранником охранных услуг во время исполнения контракта, исполнитель обязан заменить охранника, предоставляющего услугу, другим охранником в течение 1 рабочего дня по требованию заказчика.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Манандяна ул.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с даты вступления в силу заключаемого между сторонами соглашения в случае предусмотрения финансовых средств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C38C6"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C38C6"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C38C6"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20  </w:t>
      </w:r>
      <w:r w:rsidRPr="00B97679">
        <w:rPr>
          <w:rFonts w:ascii="Calibri" w:eastAsia="Times New Roman" w:hAnsi="Calibri" w:cs="Calibri"/>
          <w:color w:val="000000"/>
          <w:sz w:val="20"/>
          <w:szCs w:val="20"/>
          <w:lang w:val="ru-RU"/>
        </w:rPr>
        <w:t xml:space="preserve">года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20  </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02A" w:rsidRDefault="002F202A" w:rsidP="002E7B41">
      <w:pPr>
        <w:spacing w:after="0" w:line="240" w:lineRule="auto"/>
      </w:pPr>
      <w:r>
        <w:separator/>
      </w:r>
    </w:p>
  </w:endnote>
  <w:endnote w:type="continuationSeparator" w:id="0">
    <w:p w:rsidR="002F202A" w:rsidRDefault="002F202A"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02A" w:rsidRDefault="002F202A" w:rsidP="002E7B41">
      <w:pPr>
        <w:spacing w:after="0" w:line="240" w:lineRule="auto"/>
      </w:pPr>
      <w:r>
        <w:separator/>
      </w:r>
    </w:p>
  </w:footnote>
  <w:footnote w:type="continuationSeparator" w:id="0">
    <w:p w:rsidR="002F202A" w:rsidRDefault="002F202A"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EB03CB" w:rsidRPr="00EB03CB" w:rsidRDefault="005935AD" w:rsidP="00EB03CB">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w:t>
      </w:r>
      <w:r w:rsidR="00EB03CB" w:rsidRPr="00EB03CB">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935AD" w:rsidRPr="005D3A08" w:rsidRDefault="00EB03CB" w:rsidP="00EB03CB">
      <w:pPr>
        <w:pStyle w:val="FootnoteText"/>
        <w:jc w:val="both"/>
        <w:rPr>
          <w:rFonts w:ascii="Calibri" w:hAnsi="Calibri"/>
          <w:i/>
          <w:sz w:val="16"/>
          <w:szCs w:val="16"/>
        </w:rPr>
      </w:pPr>
      <w:r w:rsidRPr="00EB03CB">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935AD" w:rsidRPr="005D3A08">
        <w:rPr>
          <w:rFonts w:ascii="Calibri" w:hAnsi="Calibri"/>
          <w:i/>
          <w:sz w:val="16"/>
          <w:szCs w:val="16"/>
        </w:rPr>
        <w:t xml:space="preserve">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38C6"/>
    <w:rsid w:val="002C4BAB"/>
    <w:rsid w:val="002C6335"/>
    <w:rsid w:val="002D59A0"/>
    <w:rsid w:val="002E7B41"/>
    <w:rsid w:val="002F002D"/>
    <w:rsid w:val="002F004D"/>
    <w:rsid w:val="002F202A"/>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3F0C"/>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03CB"/>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hy/page/ughecuycner_dzernarkner/"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CC55A-E1E4-4928-91FF-AE723C44F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60</Pages>
  <Words>16887</Words>
  <Characters>96262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503</cp:revision>
  <dcterms:created xsi:type="dcterms:W3CDTF">2020-06-23T11:07:00Z</dcterms:created>
  <dcterms:modified xsi:type="dcterms:W3CDTF">2025-12-09T07:08:00Z</dcterms:modified>
</cp:coreProperties>
</file>