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8384E" w14:textId="77777777" w:rsidR="007A6833" w:rsidRPr="00BE63A9" w:rsidRDefault="007A6833" w:rsidP="007A6833">
      <w:pPr>
        <w:spacing w:after="0" w:line="240" w:lineRule="auto"/>
        <w:contextualSpacing/>
        <w:jc w:val="center"/>
        <w:rPr>
          <w:rFonts w:ascii="GHEA Grapalat" w:hAnsi="GHEA Grapalat"/>
          <w:b/>
        </w:rPr>
      </w:pPr>
      <w:r w:rsidRPr="00BE63A9">
        <w:rPr>
          <w:rFonts w:ascii="GHEA Grapalat" w:hAnsi="GHEA Grapalat"/>
          <w:b/>
        </w:rPr>
        <w:t>ՏԵԽՆԻԿԱԿԱՆ</w:t>
      </w:r>
      <w:r w:rsidRPr="00BE63A9">
        <w:rPr>
          <w:rFonts w:ascii="GHEA Grapalat" w:hAnsi="GHEA Grapalat"/>
          <w:b/>
          <w:lang w:val="af-ZA"/>
        </w:rPr>
        <w:t xml:space="preserve"> </w:t>
      </w:r>
      <w:r w:rsidRPr="00BE63A9">
        <w:rPr>
          <w:rFonts w:ascii="GHEA Grapalat" w:hAnsi="GHEA Grapalat"/>
          <w:b/>
        </w:rPr>
        <w:t>ԲՆՈՒԹԱԳԻՐ</w:t>
      </w:r>
      <w:r w:rsidRPr="00BE63A9">
        <w:rPr>
          <w:rFonts w:ascii="GHEA Grapalat" w:hAnsi="GHEA Grapalat"/>
          <w:b/>
          <w:lang w:val="af-ZA"/>
        </w:rPr>
        <w:t xml:space="preserve"> - </w:t>
      </w:r>
      <w:r w:rsidRPr="00BE63A9">
        <w:rPr>
          <w:rFonts w:ascii="GHEA Grapalat" w:hAnsi="GHEA Grapalat"/>
          <w:b/>
        </w:rPr>
        <w:t>ԳՆՄԱՆ</w:t>
      </w:r>
      <w:r w:rsidRPr="00BE63A9">
        <w:rPr>
          <w:rFonts w:ascii="GHEA Grapalat" w:hAnsi="GHEA Grapalat"/>
          <w:b/>
          <w:lang w:val="af-ZA"/>
        </w:rPr>
        <w:t xml:space="preserve"> </w:t>
      </w:r>
      <w:r w:rsidRPr="00BE63A9">
        <w:rPr>
          <w:rFonts w:ascii="GHEA Grapalat" w:hAnsi="GHEA Grapalat"/>
          <w:b/>
        </w:rPr>
        <w:t>ԺԱՄԱՆԱԿԱՑՈՒՅՑ</w:t>
      </w:r>
    </w:p>
    <w:p w14:paraId="3F750085" w14:textId="77777777" w:rsidR="007A6833" w:rsidRPr="00BE63A9" w:rsidRDefault="007A6833" w:rsidP="007A6833">
      <w:pPr>
        <w:spacing w:after="0" w:line="240" w:lineRule="auto"/>
        <w:contextualSpacing/>
        <w:jc w:val="center"/>
        <w:rPr>
          <w:rFonts w:ascii="GHEA Grapalat" w:hAnsi="GHEA Grapalat"/>
          <w:b/>
          <w:color w:val="FF0000"/>
        </w:rPr>
      </w:pPr>
    </w:p>
    <w:tbl>
      <w:tblPr>
        <w:tblStyle w:val="a5"/>
        <w:tblpPr w:leftFromText="180" w:rightFromText="180" w:vertAnchor="text" w:tblpY="1"/>
        <w:tblOverlap w:val="never"/>
        <w:tblW w:w="15984" w:type="dxa"/>
        <w:tblLayout w:type="fixed"/>
        <w:tblLook w:val="04A0" w:firstRow="1" w:lastRow="0" w:firstColumn="1" w:lastColumn="0" w:noHBand="0" w:noVBand="1"/>
      </w:tblPr>
      <w:tblGrid>
        <w:gridCol w:w="675"/>
        <w:gridCol w:w="1447"/>
        <w:gridCol w:w="2126"/>
        <w:gridCol w:w="4961"/>
        <w:gridCol w:w="851"/>
        <w:gridCol w:w="1275"/>
        <w:gridCol w:w="1134"/>
        <w:gridCol w:w="1276"/>
        <w:gridCol w:w="992"/>
        <w:gridCol w:w="1247"/>
      </w:tblGrid>
      <w:tr w:rsidR="007A6833" w:rsidRPr="00BE63A9" w14:paraId="0655C8E2" w14:textId="77777777" w:rsidTr="005E2A96">
        <w:trPr>
          <w:trHeight w:val="48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1D5A5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098DE0EE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Չ</w:t>
            </w:r>
            <w:r w:rsidRPr="00BE63A9"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  <w:r w:rsidRPr="00BE63A9">
              <w:rPr>
                <w:rFonts w:ascii="GHEA Grapalat" w:hAnsi="GHEA Grapalat"/>
                <w:sz w:val="20"/>
                <w:szCs w:val="20"/>
              </w:rPr>
              <w:t>Հ</w:t>
            </w: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AB09A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Ապրանքի/Товара</w:t>
            </w:r>
          </w:p>
        </w:tc>
      </w:tr>
      <w:tr w:rsidR="007A6833" w:rsidRPr="00BE63A9" w14:paraId="7D384356" w14:textId="77777777" w:rsidTr="007A6833">
        <w:trPr>
          <w:trHeight w:val="34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3DC6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CA798" w14:textId="77777777" w:rsidR="007A6833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Միջանցիկ</w:t>
            </w:r>
            <w:r w:rsidRPr="00BE63A9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E63A9">
              <w:rPr>
                <w:rFonts w:ascii="GHEA Grapalat" w:hAnsi="GHEA Grapalat"/>
                <w:sz w:val="20"/>
                <w:szCs w:val="20"/>
              </w:rPr>
              <w:t>ծածկագիրը</w:t>
            </w:r>
            <w:r w:rsidRPr="00BE63A9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BE63A9">
              <w:rPr>
                <w:rFonts w:ascii="GHEA Grapalat" w:hAnsi="GHEA Grapalat"/>
                <w:sz w:val="20"/>
                <w:szCs w:val="20"/>
              </w:rPr>
              <w:t>ըստ</w:t>
            </w:r>
            <w:r w:rsidRPr="00BE63A9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E63A9">
              <w:rPr>
                <w:rFonts w:ascii="GHEA Grapalat" w:hAnsi="GHEA Grapalat"/>
                <w:sz w:val="20"/>
                <w:szCs w:val="20"/>
              </w:rPr>
              <w:t>ԳՄԱ</w:t>
            </w:r>
            <w:r w:rsidRPr="00BE63A9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E63A9">
              <w:rPr>
                <w:rFonts w:ascii="GHEA Grapalat" w:hAnsi="GHEA Grapalat"/>
                <w:sz w:val="20"/>
                <w:szCs w:val="20"/>
              </w:rPr>
              <w:t>դասակարգ</w:t>
            </w:r>
          </w:p>
          <w:p w14:paraId="6B36AD31" w14:textId="0C6C2C50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ման</w:t>
            </w:r>
            <w:r w:rsidRPr="00BE63A9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F2FF5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Անվանումը</w:t>
            </w:r>
          </w:p>
          <w:p w14:paraId="14FF86EC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Наименование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7D910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Հատկանիշները</w:t>
            </w:r>
          </w:p>
          <w:p w14:paraId="3E7EFFAC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(տեխնիկական բնութագիր)</w:t>
            </w:r>
          </w:p>
          <w:p w14:paraId="2923408E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294A6" w14:textId="77777777" w:rsidR="007A6833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Չափ</w:t>
            </w:r>
          </w:p>
          <w:p w14:paraId="48703D9C" w14:textId="3589C90C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ման միավորը</w:t>
            </w:r>
          </w:p>
          <w:p w14:paraId="14F86217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7CCB9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Ընդհանուր  քանակը 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89CE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Միավոր</w:t>
            </w:r>
            <w:r w:rsidRPr="00BE63A9"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BE63A9">
              <w:rPr>
                <w:rFonts w:ascii="GHEA Grapalat" w:hAnsi="GHEA Grapalat"/>
                <w:sz w:val="20"/>
                <w:szCs w:val="20"/>
              </w:rPr>
              <w:t xml:space="preserve">  գինը</w:t>
            </w:r>
          </w:p>
          <w:p w14:paraId="3714914F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(դրամ)</w:t>
            </w:r>
          </w:p>
          <w:p w14:paraId="2B1745A3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Цена единицы (драм)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7520F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Գումար</w:t>
            </w:r>
            <w:r w:rsidRPr="00BE63A9">
              <w:rPr>
                <w:rFonts w:ascii="GHEA Grapalat" w:hAnsi="GHEA Grapalat"/>
                <w:sz w:val="20"/>
                <w:szCs w:val="20"/>
                <w:lang w:val="en-US"/>
              </w:rPr>
              <w:t>ը</w:t>
            </w:r>
            <w:r w:rsidRPr="00BE63A9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7D73ED1A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(դրամ)</w:t>
            </w:r>
          </w:p>
          <w:p w14:paraId="635BEE9C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Сумма (драм)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DD3BA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Մատակարարման</w:t>
            </w:r>
          </w:p>
          <w:p w14:paraId="5110667A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Поставки</w:t>
            </w:r>
          </w:p>
        </w:tc>
      </w:tr>
      <w:tr w:rsidR="007A6833" w:rsidRPr="00BE63A9" w14:paraId="1F08EC08" w14:textId="77777777" w:rsidTr="007A6833">
        <w:trPr>
          <w:trHeight w:val="10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C4575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1863A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2821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B3149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E994F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32BB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31144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A35AB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C466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 xml:space="preserve">Հասցեն </w:t>
            </w:r>
          </w:p>
          <w:p w14:paraId="24E070BF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Адрес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52143F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Ժամկետը</w:t>
            </w:r>
          </w:p>
          <w:p w14:paraId="54DF8BF4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Сроки</w:t>
            </w:r>
          </w:p>
        </w:tc>
      </w:tr>
      <w:tr w:rsidR="007A6833" w:rsidRPr="002B56B0" w14:paraId="17DF352A" w14:textId="77777777" w:rsidTr="007A6833">
        <w:trPr>
          <w:trHeight w:val="12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53A0F6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t>1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52BDBC" w14:textId="77777777" w:rsidR="007A683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0C4589E6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31211141</w:t>
            </w:r>
          </w:p>
          <w:p w14:paraId="62C803A9" w14:textId="77777777" w:rsidR="007A6833" w:rsidRPr="006372D3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92AD6" w14:textId="77777777" w:rsidR="007A6833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Գործարկիչ էլեկտրամագնի</w:t>
            </w:r>
          </w:p>
          <w:p w14:paraId="2E4152B2" w14:textId="433D46FB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սական</w:t>
            </w:r>
          </w:p>
          <w:p w14:paraId="1B0E4A83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Пускатель электромагнитный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4D40E2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ПМЕ 071,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~220Վ, 50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 xml:space="preserve"> 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Հց</w:t>
            </w:r>
          </w:p>
          <w:p w14:paraId="44BEE7E8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ПМЕ 071,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~220В, 50 Гц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D385E5" w14:textId="77777777" w:rsidR="007A6833" w:rsidRPr="00BE63A9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4FC4A17E" w14:textId="77777777" w:rsidR="007A6833" w:rsidRPr="00BE63A9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744FFD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2D885C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4200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D4F707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252 000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FC29A2" w14:textId="77777777" w:rsidR="007A6833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  <w:r w:rsidRPr="002B56B0">
              <w:rPr>
                <w:rFonts w:ascii="GHEA Grapalat" w:hAnsi="GHEA Grapalat"/>
                <w:b/>
              </w:rPr>
              <w:t>Արմավիրի մարզ, ք. Մեծամոր, «ՀԱԷԿ» ՓԲԸ</w:t>
            </w:r>
          </w:p>
          <w:p w14:paraId="08D61F18" w14:textId="77777777" w:rsidR="00336010" w:rsidRPr="00336010" w:rsidRDefault="00336010" w:rsidP="00336010">
            <w:pPr>
              <w:spacing w:after="0" w:line="240" w:lineRule="auto"/>
              <w:jc w:val="center"/>
              <w:rPr>
                <w:rFonts w:ascii="GHEA Grapalat" w:hAnsi="GHEA Grapalat"/>
                <w:b/>
              </w:rPr>
            </w:pPr>
            <w:r w:rsidRPr="00336010">
              <w:rPr>
                <w:rFonts w:ascii="GHEA Grapalat" w:hAnsi="GHEA Grapalat"/>
                <w:b/>
              </w:rPr>
              <w:t>Марз Армавир, г. Мецамор, ЗАО  "ААЭК"</w:t>
            </w:r>
          </w:p>
          <w:p w14:paraId="0815BDEF" w14:textId="25BA3E7E" w:rsidR="00336010" w:rsidRPr="002B56B0" w:rsidRDefault="00336010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E4BA893" w14:textId="77777777" w:rsidR="007A6833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  <w:r w:rsidRPr="002B56B0">
              <w:rPr>
                <w:rFonts w:ascii="GHEA Grapalat" w:hAnsi="GHEA Grapalat"/>
                <w:b/>
              </w:rPr>
              <w:t xml:space="preserve">Պայմանագրի կնքման օրվանից </w:t>
            </w:r>
            <w:r>
              <w:rPr>
                <w:rFonts w:ascii="GHEA Grapalat" w:hAnsi="GHEA Grapalat"/>
                <w:b/>
              </w:rPr>
              <w:t>9</w:t>
            </w:r>
            <w:r w:rsidRPr="00A11F5C">
              <w:rPr>
                <w:rFonts w:ascii="GHEA Grapalat" w:hAnsi="GHEA Grapalat"/>
                <w:b/>
              </w:rPr>
              <w:t xml:space="preserve">0 </w:t>
            </w:r>
            <w:r>
              <w:rPr>
                <w:rFonts w:ascii="GHEA Grapalat" w:hAnsi="GHEA Grapalat"/>
                <w:b/>
              </w:rPr>
              <w:t>օրացուցային օրվա ընթացքում</w:t>
            </w:r>
          </w:p>
          <w:p w14:paraId="45242D00" w14:textId="078992FD" w:rsidR="00336010" w:rsidRPr="00A11F5C" w:rsidRDefault="00336010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  <w:r w:rsidRPr="00336010">
              <w:rPr>
                <w:rFonts w:ascii="GHEA Grapalat" w:hAnsi="GHEA Grapalat"/>
                <w:b/>
              </w:rPr>
              <w:t xml:space="preserve">В течение </w:t>
            </w:r>
            <w:r w:rsidRPr="00336010">
              <w:rPr>
                <w:rFonts w:ascii="GHEA Grapalat" w:hAnsi="GHEA Grapalat"/>
                <w:b/>
              </w:rPr>
              <w:t>9</w:t>
            </w:r>
            <w:r w:rsidRPr="00336010">
              <w:rPr>
                <w:rFonts w:ascii="GHEA Grapalat" w:hAnsi="GHEA Grapalat"/>
                <w:b/>
              </w:rPr>
              <w:t xml:space="preserve">0  календарных дней </w:t>
            </w:r>
            <w:r w:rsidRPr="00336010">
              <w:rPr>
                <w:rFonts w:ascii="GHEA Grapalat" w:hAnsi="GHEA Grapalat"/>
                <w:b/>
              </w:rPr>
              <w:t xml:space="preserve">с даты </w:t>
            </w:r>
            <w:r w:rsidRPr="00336010">
              <w:rPr>
                <w:rFonts w:ascii="GHEA Grapalat" w:hAnsi="GHEA Grapalat"/>
                <w:b/>
              </w:rPr>
              <w:t>заключения договора.</w:t>
            </w:r>
          </w:p>
        </w:tc>
      </w:tr>
      <w:tr w:rsidR="007A6833" w:rsidRPr="002B56B0" w14:paraId="3FA30DB5" w14:textId="77777777" w:rsidTr="007A6833">
        <w:trPr>
          <w:trHeight w:val="1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74FC4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t>2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8C054B" w14:textId="77777777" w:rsidR="007A683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0EB3E817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31211141</w:t>
            </w:r>
          </w:p>
          <w:p w14:paraId="26DB65AA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D80426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 xml:space="preserve">Գործարկիչ էլեկտրամագնիսա-կան </w:t>
            </w:r>
          </w:p>
          <w:p w14:paraId="7F23F407" w14:textId="77777777" w:rsidR="007A6833" w:rsidRPr="00BE63A9" w:rsidRDefault="007A6833" w:rsidP="007A6833">
            <w:pPr>
              <w:spacing w:after="0"/>
              <w:rPr>
                <w:rFonts w:ascii="GHEA Grapalat" w:hAnsi="GHEA Grapalat" w:cs="Arial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Пускатель электромагнитный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5A2A9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ПМЛ-2102-СО,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4Ա, ~220Վ, 50Հց</w:t>
            </w:r>
          </w:p>
          <w:p w14:paraId="6D4DF972" w14:textId="77777777" w:rsidR="007A6833" w:rsidRPr="00BE63A9" w:rsidRDefault="007A6833" w:rsidP="007A6833">
            <w:pPr>
              <w:spacing w:after="0"/>
              <w:rPr>
                <w:rFonts w:ascii="GHEA Grapalat" w:hAnsi="GHEA Grapalat" w:cs="Arial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ПМЛ-2102-СО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, 4А, ~220В, 50Гц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77243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12976B41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A5A34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636293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8400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C9412B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168 000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D60F6C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D1A93C0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5104ABEF" w14:textId="77777777" w:rsidTr="007A6833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51B43D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t>3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7C800B" w14:textId="77777777" w:rsidR="007A683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2D4917D0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31211141</w:t>
            </w:r>
          </w:p>
          <w:p w14:paraId="68235D1A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B7A6C8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Հպարկիչ Էլեկտրամագնիսա-կան</w:t>
            </w:r>
            <w:r w:rsidRPr="006A775D">
              <w:rPr>
                <w:rFonts w:ascii="GHEA Grapalat" w:hAnsi="GHEA Grapalat" w:cs="Arial CYR"/>
                <w:sz w:val="21"/>
                <w:szCs w:val="21"/>
              </w:rPr>
              <w:br/>
              <w:t>Контактор электромагнитный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86158F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EATON DILM225A - XTCE225H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տեսակի։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 xml:space="preserve">Բևեռների քանակը ՝ 3։ 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Անվանական աշխատանքային հոսանքը՝ 225 Ա։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Անվանական  լարումը՝ 400Վ։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Կառավարման լարումը՝ 190-240V (AC)։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 xml:space="preserve">Շրջակա միջավայրի ջերմաստիճանը շահագործման ընթացքում ՝ -25 </w:t>
            </w:r>
            <w:r w:rsidRPr="00BE63A9">
              <w:rPr>
                <w:rFonts w:ascii="GHEA Grapalat" w:hAnsi="GHEA Grapalat" w:cs="Calibri"/>
                <w:sz w:val="20"/>
                <w:szCs w:val="20"/>
              </w:rPr>
              <w:t>÷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+70 °C։ </w:t>
            </w:r>
          </w:p>
          <w:p w14:paraId="39F5CCB1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Типа 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EATON DILM225A - XTCE225H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;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Количество полюсов։ 3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Номинальный рабочий ток։ 225А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Номинальное напряжение։ 400В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Управляющее напряжение։ 190-240В  (AC)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</w:p>
          <w:p w14:paraId="25BA6F8E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lastRenderedPageBreak/>
              <w:t>Температура окружающей среды, при эксплуатации։ -25 - +70 °C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565879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lastRenderedPageBreak/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178D1B83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652651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7BADF9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217 500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CDD3F1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3</w:t>
            </w:r>
            <w:r w:rsidRPr="002B56B0">
              <w:rPr>
                <w:rFonts w:ascii="Calibri" w:hAnsi="Calibri" w:cs="Calibri"/>
                <w:lang w:val="en-US"/>
              </w:rPr>
              <w:t> </w:t>
            </w:r>
            <w:r w:rsidRPr="002B56B0">
              <w:rPr>
                <w:rFonts w:ascii="GHEA Grapalat" w:hAnsi="GHEA Grapalat"/>
                <w:lang w:val="en-US"/>
              </w:rPr>
              <w:t>480 000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489E04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8E2D4A6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08AECD43" w14:textId="77777777" w:rsidTr="007A6833">
        <w:trPr>
          <w:trHeight w:val="19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44E28A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t>4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B3A57E" w14:textId="77777777" w:rsidR="007A683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72E0B90C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31211141</w:t>
            </w:r>
          </w:p>
          <w:p w14:paraId="3227FF3D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77A6FE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Հպարկիչ Էլեկտրամագնիսա-կան</w:t>
            </w:r>
            <w:r w:rsidRPr="006A775D">
              <w:rPr>
                <w:rFonts w:ascii="GHEA Grapalat" w:hAnsi="GHEA Grapalat" w:cs="Arial CYR"/>
                <w:sz w:val="21"/>
                <w:szCs w:val="21"/>
              </w:rPr>
              <w:br/>
              <w:t>Контактор электромагнитный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4E4453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EATON DILM150EA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տեսակի։</w:t>
            </w:r>
          </w:p>
          <w:p w14:paraId="35A00D21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Բևեռների քանակը՝ 3։</w:t>
            </w:r>
          </w:p>
          <w:p w14:paraId="582470D2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Անվանական աշխատանքային հոսանքը՝ 150 Ա։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Անվանական  լարումը՝ 400Վ։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Կառավարման լարումը՝ 190-240V (AC)։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 xml:space="preserve">Շրջակա միջավայրի ջերմաստիճանը  շահագործման ընթացքում՝ -25 </w:t>
            </w:r>
            <w:r w:rsidRPr="00BE63A9">
              <w:rPr>
                <w:rFonts w:ascii="GHEA Grapalat" w:hAnsi="GHEA Grapalat" w:cs="Calibri"/>
                <w:sz w:val="20"/>
                <w:szCs w:val="20"/>
              </w:rPr>
              <w:t>÷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+70 °C։ </w:t>
            </w:r>
          </w:p>
          <w:p w14:paraId="09090D39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Типа 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EATON DILM150EA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Количество полюсов։ 3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Номинальный рабочий ток։ 150А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Номинальное напряжение։ 400В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Управляющее напряжение։ 190-240В AC)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Температура окружающей среды, при эксплуатации։ -25 - +70 °C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4CEA85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10CDCD9B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556C41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26D540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174 000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CFD7B6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3</w:t>
            </w:r>
            <w:r w:rsidRPr="002B56B0">
              <w:rPr>
                <w:rFonts w:ascii="Calibri" w:hAnsi="Calibri" w:cs="Calibri"/>
                <w:lang w:val="en-US"/>
              </w:rPr>
              <w:t> </w:t>
            </w:r>
            <w:r w:rsidRPr="002B56B0">
              <w:rPr>
                <w:rFonts w:ascii="GHEA Grapalat" w:hAnsi="GHEA Grapalat"/>
                <w:lang w:val="en-US"/>
              </w:rPr>
              <w:t>480 000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932453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DE581BC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747711E0" w14:textId="77777777" w:rsidTr="007A6833">
        <w:trPr>
          <w:trHeight w:val="16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052D27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t>5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A1F248" w14:textId="77777777" w:rsidR="007A683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39D88814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31211141</w:t>
            </w:r>
          </w:p>
          <w:p w14:paraId="42E92B87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79FBB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Օժանդակ հպակային բլոկ</w:t>
            </w:r>
            <w:r w:rsidRPr="006A775D">
              <w:rPr>
                <w:rFonts w:ascii="GHEA Grapalat" w:hAnsi="GHEA Grapalat" w:cs="Arial CYR"/>
                <w:sz w:val="21"/>
                <w:szCs w:val="21"/>
              </w:rPr>
              <w:br/>
              <w:t>Вспомогательные контактные блоки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77990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OF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տեսակի, 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 xml:space="preserve">C60H-DC 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ավտոմատ անջատիչի համար, Schneider Electric ապրանքանիշի: </w:t>
            </w:r>
          </w:p>
          <w:p w14:paraId="16FF5EBC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типа 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OF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, для автоматических выключателей 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C60H-DC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, фирма Schneider Electric.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E20878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436BC9F2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2F2767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074FC4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45 000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BF8A1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1</w:t>
            </w:r>
            <w:r w:rsidRPr="002B56B0">
              <w:rPr>
                <w:rFonts w:ascii="Calibri" w:hAnsi="Calibri" w:cs="Calibri"/>
                <w:lang w:val="en-US"/>
              </w:rPr>
              <w:t> </w:t>
            </w:r>
            <w:r w:rsidRPr="002B56B0">
              <w:rPr>
                <w:rFonts w:ascii="GHEA Grapalat" w:hAnsi="GHEA Grapalat"/>
                <w:lang w:val="en-US"/>
              </w:rPr>
              <w:t>350 000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CE1DF1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25F7E25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78920E34" w14:textId="77777777" w:rsidTr="007A6833">
        <w:trPr>
          <w:trHeight w:val="11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F5C6AC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t>6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D3778B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649DFF23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31681600</w:t>
            </w:r>
          </w:p>
          <w:p w14:paraId="1C51D46F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4F5D53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Ապահովիչ</w:t>
            </w:r>
            <w:r w:rsidRPr="006A775D">
              <w:rPr>
                <w:rFonts w:ascii="GHEA Grapalat" w:hAnsi="GHEA Grapalat" w:cs="Arial CYR"/>
                <w:sz w:val="21"/>
                <w:szCs w:val="21"/>
              </w:rPr>
              <w:br/>
              <w:t>Предохранитель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BF911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6 Ա, 500Վ, չափսերը՝ 10х38մմ </w:t>
            </w:r>
          </w:p>
          <w:p w14:paraId="434ED8B1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  <w:highlight w:val="yellow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6 A, 500В, размеры: 10×38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BDE22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07E5A468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E0EC65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highlight w:val="yellow"/>
              </w:rPr>
            </w:pPr>
            <w:r w:rsidRPr="00BE63A9">
              <w:rPr>
                <w:rFonts w:ascii="GHEA Grapalat" w:hAnsi="GHEA Grapalat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9A486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4800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898D9C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2B56B0">
              <w:rPr>
                <w:rFonts w:ascii="GHEA Grapalat" w:hAnsi="GHEA Grapalat"/>
              </w:rPr>
              <w:t>96</w:t>
            </w:r>
            <w:r>
              <w:rPr>
                <w:rFonts w:ascii="GHEA Grapalat" w:hAnsi="GHEA Grapalat"/>
              </w:rPr>
              <w:t xml:space="preserve"> </w:t>
            </w:r>
            <w:r w:rsidRPr="002B56B0">
              <w:rPr>
                <w:rFonts w:ascii="GHEA Grapalat" w:hAnsi="GHEA Grapalat"/>
              </w:rPr>
              <w:t>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0A66D9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418701E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437192B0" w14:textId="77777777" w:rsidTr="007A6833">
        <w:trPr>
          <w:trHeight w:val="15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37E2E5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t>7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08245C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4867CDF7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31681600</w:t>
            </w:r>
          </w:p>
          <w:p w14:paraId="51554FFA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E9FC17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Ապահովիչ</w:t>
            </w:r>
            <w:r w:rsidRPr="006A775D">
              <w:rPr>
                <w:rFonts w:ascii="GHEA Grapalat" w:hAnsi="GHEA Grapalat" w:cs="Arial CYR"/>
                <w:sz w:val="21"/>
                <w:szCs w:val="21"/>
              </w:rPr>
              <w:br/>
              <w:t>Предохранитель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78E921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ПТ-013-10-80-31,5 У3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 տիպի, </w:t>
            </w:r>
          </w:p>
          <w:p w14:paraId="28946A9C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L1 = 468մմ, d = 72մմ. ISO 9001: </w:t>
            </w:r>
          </w:p>
          <w:p w14:paraId="60CAB16B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Типа 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ПТ-013-10-80-31</w:t>
            </w:r>
            <w:r w:rsidRPr="00BE63A9">
              <w:rPr>
                <w:rFonts w:ascii="GHEA Grapalat" w:hAnsi="GHEA Grapalat" w:cs="Arial CYR"/>
                <w:b/>
                <w:sz w:val="20"/>
                <w:szCs w:val="20"/>
              </w:rPr>
              <w:t>,5 У3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</w:p>
          <w:p w14:paraId="5B055267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L1 = 468мм, d = 72мм. ISO 9001.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370EE8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3943E426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946808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680020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16 800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9CA55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168 000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33D846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9FCD484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656A7947" w14:textId="77777777" w:rsidTr="007A6833">
        <w:trPr>
          <w:trHeight w:val="25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152F65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lastRenderedPageBreak/>
              <w:t>8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C81E25" w14:textId="77777777" w:rsidR="007A683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52392D02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31211290</w:t>
            </w:r>
          </w:p>
          <w:p w14:paraId="76808F13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FDCB95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 xml:space="preserve">Փաթեթային փոխարկիչ </w:t>
            </w:r>
          </w:p>
          <w:p w14:paraId="6F77DA62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Пакетный переключатель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01D7D6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ППМЗ-10/Н2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, բևեռների քանակը ՝ 3, հոսանքը ՝ 10Ա, երկկողմանի կոմուտացիայով, տարբերակը ՝ 1, պաշտպանության աստիճանը ՝ IP00: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 xml:space="preserve"> </w:t>
            </w:r>
          </w:p>
          <w:p w14:paraId="35C21EDC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ППМЗ-10/Н2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, количество полюсов - 3, ток – 10А, направлений при коммутации - 2, исполнение – 1, степень защиты – IP00.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26A9E5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2D50BD70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804649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1514C5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4500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CA9085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180 000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173F0C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0DA653B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429BEC54" w14:textId="77777777" w:rsidTr="007A6833">
        <w:trPr>
          <w:trHeight w:val="12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BB7867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t>9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06D890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68AF01A6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31211180</w:t>
            </w:r>
          </w:p>
          <w:p w14:paraId="1CDF2888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229A1C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Ավտոմատ անջատիչ</w:t>
            </w:r>
            <w:r w:rsidRPr="006A775D">
              <w:rPr>
                <w:rFonts w:ascii="GHEA Grapalat" w:hAnsi="GHEA Grapalat" w:cs="Arial CYR"/>
                <w:sz w:val="21"/>
                <w:szCs w:val="21"/>
              </w:rPr>
              <w:br/>
              <w:t>Автоматический выключатель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F0090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AП50Б-3МТ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,  IН =16Ա, I</w:t>
            </w:r>
            <w:r w:rsidRPr="00BE63A9">
              <w:rPr>
                <w:rFonts w:ascii="GHEA Grapalat" w:hAnsi="GHEA Grapalat" w:cs="Arial CYR"/>
                <w:sz w:val="20"/>
                <w:szCs w:val="20"/>
                <w:vertAlign w:val="subscript"/>
              </w:rPr>
              <w:t>ОТС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=3,5 х I</w:t>
            </w:r>
            <w:r w:rsidRPr="00BE63A9">
              <w:rPr>
                <w:rFonts w:ascii="GHEA Grapalat" w:hAnsi="GHEA Grapalat" w:cs="Arial CYR"/>
                <w:sz w:val="20"/>
                <w:szCs w:val="20"/>
                <w:vertAlign w:val="subscript"/>
              </w:rPr>
              <w:t>Н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Ա: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 xml:space="preserve"> </w:t>
            </w:r>
          </w:p>
          <w:p w14:paraId="7D45465C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AП50Б-3МТ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,  IН =16А, I</w:t>
            </w:r>
            <w:r w:rsidRPr="00BE63A9">
              <w:rPr>
                <w:rFonts w:ascii="GHEA Grapalat" w:hAnsi="GHEA Grapalat" w:cs="Arial CYR"/>
                <w:sz w:val="20"/>
                <w:szCs w:val="20"/>
                <w:vertAlign w:val="subscript"/>
              </w:rPr>
              <w:t>ОТС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=3,5 х I</w:t>
            </w:r>
            <w:r w:rsidRPr="00BE63A9">
              <w:rPr>
                <w:rFonts w:ascii="GHEA Grapalat" w:hAnsi="GHEA Grapalat" w:cs="Arial CYR"/>
                <w:sz w:val="20"/>
                <w:szCs w:val="20"/>
                <w:vertAlign w:val="subscript"/>
              </w:rPr>
              <w:t>Н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A94483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29B630A1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745E90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C9E7F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27 720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91BFD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</w:rPr>
              <w:t>277</w:t>
            </w:r>
            <w:r w:rsidRPr="002B56B0">
              <w:rPr>
                <w:rFonts w:ascii="GHEA Grapalat" w:hAnsi="GHEA Grapalat"/>
                <w:lang w:val="en-US"/>
              </w:rPr>
              <w:t xml:space="preserve"> </w:t>
            </w:r>
            <w:r w:rsidRPr="002B56B0">
              <w:rPr>
                <w:rFonts w:ascii="GHEA Grapalat" w:hAnsi="GHEA Grapalat"/>
              </w:rPr>
              <w:t>2</w:t>
            </w:r>
            <w:r w:rsidRPr="002B56B0">
              <w:rPr>
                <w:rFonts w:ascii="GHEA Grapalat" w:hAnsi="GHEA Grapalat"/>
                <w:lang w:val="en-US"/>
              </w:rPr>
              <w:t>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F3BF68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702D46A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01DFD3EA" w14:textId="77777777" w:rsidTr="007A6833">
        <w:trPr>
          <w:trHeight w:val="1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C63C3D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t>10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01D550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7361404A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31211180</w:t>
            </w:r>
          </w:p>
          <w:p w14:paraId="74EC5C1A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65027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 xml:space="preserve">Անջատիչ ուղու հպակային </w:t>
            </w:r>
          </w:p>
          <w:p w14:paraId="638DA1A3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Выключатель путевой контактный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ED044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ԱՈՒՀ-2111-АУ2 Ա-Անջատիչ, ՈՒ- ուղու, Հ- հպակային։   4Ա,  500Վ։ </w:t>
            </w:r>
          </w:p>
          <w:p w14:paraId="5B08A9AD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ВПК-2111-АУ2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В-выключатель П-путевой 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К-контактный;  4А,  500В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623E0B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31F310ED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DD2159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553796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4250AE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52 000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1DFF39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2D509A5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21A74A21" w14:textId="77777777" w:rsidTr="007A6833">
        <w:trPr>
          <w:trHeight w:val="18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D16ABD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t>11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F88704" w14:textId="77777777" w:rsidR="007A683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77607152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31211180</w:t>
            </w:r>
          </w:p>
          <w:p w14:paraId="49E85D49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4F9527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Սահմանային անջատիչ Выключатель концевой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9FEFD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ВП-4М У3 կատ.2  i=44 </w:t>
            </w:r>
          </w:p>
          <w:p w14:paraId="6A5819A2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ВП-4М У3 исп.2  i=44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DC4114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2CB98551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C413A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F2EE0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94 000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63B4A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940 000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AD5FB8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23E0DE2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66BBD6A8" w14:textId="77777777" w:rsidTr="007A6833">
        <w:trPr>
          <w:trHeight w:val="6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D3A238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t>12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02FABD" w14:textId="77777777" w:rsidR="007A683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0859E793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31211180</w:t>
            </w:r>
          </w:p>
          <w:p w14:paraId="7C15ADBE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B74CD4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Սահմանային անջատիչ Выключатель концевой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0B5621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ВК-200-БР-11-67У2-21, հոլովակով: </w:t>
            </w:r>
          </w:p>
          <w:p w14:paraId="4AF40628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ВК-200-БР-11-67У2-21 (c роликом)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9D0207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386383AF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BFB2CE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3B67B2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05EFDB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80 000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CF7661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EFD4E90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658C28E1" w14:textId="77777777" w:rsidTr="007A6833">
        <w:trPr>
          <w:trHeight w:val="2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26DDE5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lastRenderedPageBreak/>
              <w:t>13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1B857E" w14:textId="77777777" w:rsidR="007A683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37DCEA72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31211180</w:t>
            </w:r>
          </w:p>
          <w:p w14:paraId="311AEFAE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69BF00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Ավտոմատ անջատիչ</w:t>
            </w:r>
            <w:r w:rsidRPr="006A775D">
              <w:rPr>
                <w:rFonts w:ascii="GHEA Grapalat" w:hAnsi="GHEA Grapalat" w:cs="Arial CYR"/>
                <w:sz w:val="21"/>
                <w:szCs w:val="21"/>
              </w:rPr>
              <w:br/>
              <w:t>Автоматический выключатель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D14636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Տեսակը - 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EP102UCC10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;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Անվանական հոսանքը In` 10 Ա: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Անվանական փոփոխական լարումը Un` 240Վ: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Անջատման կորը` 5-10 In (С):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Մեխանիկական / էլեկտրական ռեսուրսը` 20000/10000: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Մուտքային ճկուն / կոշտ մալուխի մակերեսը` 25-35 մմ</w:t>
            </w:r>
            <w:r w:rsidRPr="00BE63A9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2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: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 xml:space="preserve">Բևեռների քանակը՝ 2։ </w:t>
            </w:r>
          </w:p>
          <w:p w14:paraId="777F259C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Тип - 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EP102UCC10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Номинальный ток In։ 10 A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Номинальное переменное напряжение  Un։ 240 В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</w:p>
          <w:p w14:paraId="63D2C104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Кривые отключения  5-10In (C)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Ресурс механический/электрический 20000/10000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Ввод гибкого/жесткого кабеля сечением - 25-35мм</w:t>
            </w:r>
            <w:r w:rsidRPr="00BE63A9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2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</w:p>
          <w:p w14:paraId="274398B0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Количество полюсов – 2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45506E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692B8A83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6DBBC6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C98241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31 200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E3F6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156 000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B42104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B638FAF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00638126" w14:textId="77777777" w:rsidTr="007A6833">
        <w:trPr>
          <w:trHeight w:val="5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0926C4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01790">
              <w:rPr>
                <w:rFonts w:ascii="GHEA Grapalat" w:hAnsi="GHEA Grapalat"/>
              </w:rPr>
              <w:t>14</w:t>
            </w:r>
            <w:r w:rsidRPr="00E01790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20FDAC" w14:textId="77777777" w:rsidR="007A683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53B0B2D5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31211180</w:t>
            </w:r>
          </w:p>
          <w:p w14:paraId="3CC97F41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23AD58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Ավտոմատ անջատիչ</w:t>
            </w:r>
            <w:r w:rsidRPr="006A775D">
              <w:rPr>
                <w:rFonts w:ascii="GHEA Grapalat" w:hAnsi="GHEA Grapalat" w:cs="Arial CYR"/>
                <w:sz w:val="21"/>
                <w:szCs w:val="21"/>
              </w:rPr>
              <w:br/>
              <w:t>Автоматический выключатель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DBC73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Տեսակը - 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GT102D02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.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Անվանական հոսանքը In` 2 Ա:</w:t>
            </w:r>
          </w:p>
          <w:p w14:paraId="71F33315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Անվանական փոփոխական լարումը Un` 240 Վ:</w:t>
            </w:r>
          </w:p>
          <w:p w14:paraId="19FBAC62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Անջատման կորը` 10-20 In (D):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Մեխանիկական / էլեկտրական ռեսուրսը` 20000/10000: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Մուտքային ճկուն / կոշտ մալուխի մակերեսը` 25-35 մմ</w:t>
            </w:r>
            <w:r w:rsidRPr="00BE63A9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2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: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 xml:space="preserve">Բևեռների քանակը` 2։ </w:t>
            </w:r>
          </w:p>
          <w:p w14:paraId="6710F9E6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Тип - 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GT102D02.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Номинальный ток In - 2 A.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Номинальное переменное напряжение Un - 240 В.</w:t>
            </w:r>
          </w:p>
          <w:p w14:paraId="114FE5A4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Кривые отключения 10-20 In (D).</w:t>
            </w:r>
          </w:p>
          <w:p w14:paraId="41298C6F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Ресурс механический/электрический 20000/10000.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Ввод гибкого/жесткого кабеля сечением - 25-35 мм</w:t>
            </w:r>
            <w:r w:rsidRPr="00BE63A9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2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.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Количество полюсов – 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D5F94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2048A821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66BB1A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24A85D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31 200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BE269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156 000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099BD5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AABEB03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E01790" w14:paraId="196BCB0C" w14:textId="77777777" w:rsidTr="007A6833">
        <w:trPr>
          <w:trHeight w:val="1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E44FB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01790">
              <w:rPr>
                <w:rFonts w:ascii="GHEA Grapalat" w:hAnsi="GHEA Grapalat"/>
              </w:rPr>
              <w:lastRenderedPageBreak/>
              <w:t>15</w:t>
            </w:r>
            <w:r w:rsidRPr="00E01790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89112D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</w:p>
          <w:p w14:paraId="3864B1D8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31211180</w:t>
            </w:r>
          </w:p>
          <w:p w14:paraId="0A076B80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B3B5F6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 xml:space="preserve">Բեռի անջատիչ </w:t>
            </w:r>
          </w:p>
          <w:p w14:paraId="5E587B80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Выключатель  нагрузки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86D53D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CLBS  80 3P №4661404 ETI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AF42AD" w14:textId="77777777" w:rsidR="007A6833" w:rsidRPr="00BE63A9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6C9DC58E" w14:textId="77777777" w:rsidR="007A6833" w:rsidRPr="00BE63A9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B0C933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3AA07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28</w:t>
            </w:r>
            <w:r w:rsidRPr="002B56B0">
              <w:rPr>
                <w:rFonts w:ascii="Calibri" w:hAnsi="Calibri" w:cs="Calibri"/>
              </w:rPr>
              <w:t> </w:t>
            </w:r>
            <w:r w:rsidRPr="002B56B0">
              <w:rPr>
                <w:rFonts w:ascii="GHEA Grapalat" w:hAnsi="GHEA Grapalat" w:cs="Arial CYR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3EBC2A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86 400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C56721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  <w:color w:val="FF000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0124EF4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  <w:color w:val="FF0000"/>
              </w:rPr>
            </w:pPr>
          </w:p>
        </w:tc>
      </w:tr>
    </w:tbl>
    <w:p w14:paraId="766454AE" w14:textId="77777777" w:rsidR="007A6833" w:rsidRDefault="007A6833" w:rsidP="007A6833">
      <w:pPr>
        <w:spacing w:after="0" w:line="240" w:lineRule="auto"/>
        <w:ind w:firstLine="142"/>
        <w:rPr>
          <w:rFonts w:ascii="GHEA Grapalat" w:hAnsi="GHEA Grapalat" w:cs="Times New Roman"/>
          <w:b/>
        </w:rPr>
      </w:pPr>
    </w:p>
    <w:p w14:paraId="02119A0A" w14:textId="77777777" w:rsidR="007A6833" w:rsidRPr="00BE63A9" w:rsidRDefault="007A6833" w:rsidP="007A6833">
      <w:pPr>
        <w:spacing w:after="0" w:line="240" w:lineRule="auto"/>
        <w:ind w:firstLine="142"/>
        <w:rPr>
          <w:rFonts w:ascii="GHEA Grapalat" w:hAnsi="GHEA Grapalat" w:cs="Times New Roman"/>
          <w:b/>
        </w:rPr>
      </w:pPr>
      <w:r w:rsidRPr="00BE63A9">
        <w:rPr>
          <w:rFonts w:ascii="GHEA Grapalat" w:hAnsi="GHEA Grapalat" w:cs="Times New Roman"/>
          <w:b/>
        </w:rPr>
        <w:t>Լրացուցիչ պայմաններ՝</w:t>
      </w:r>
    </w:p>
    <w:p w14:paraId="784F2ACD" w14:textId="77777777" w:rsidR="007A6833" w:rsidRPr="006372D3" w:rsidRDefault="007A6833" w:rsidP="007A6833">
      <w:pPr>
        <w:pStyle w:val="a3"/>
        <w:numPr>
          <w:ilvl w:val="0"/>
          <w:numId w:val="1"/>
        </w:numPr>
        <w:spacing w:after="0"/>
        <w:ind w:left="0" w:firstLine="142"/>
        <w:jc w:val="both"/>
        <w:rPr>
          <w:rFonts w:ascii="GHEA Grapalat" w:hAnsi="GHEA Grapalat"/>
          <w:lang w:val="pt-BR"/>
        </w:rPr>
      </w:pPr>
      <w:r w:rsidRPr="00BE63A9">
        <w:rPr>
          <w:rFonts w:ascii="GHEA Grapalat" w:hAnsi="GHEA Grapalat" w:cs="Sylfaen"/>
          <w:lang w:val="pt-BR"/>
        </w:rPr>
        <w:t>Ապրանքի համարժեք տարբերակը ընդունելի է՝</w:t>
      </w:r>
      <w:r w:rsidRPr="00BE63A9">
        <w:rPr>
          <w:rFonts w:ascii="Calibri" w:hAnsi="Calibri" w:cs="Calibri"/>
          <w:lang w:val="pt-BR"/>
        </w:rPr>
        <w:t> </w:t>
      </w:r>
      <w:r w:rsidRPr="00BE63A9">
        <w:rPr>
          <w:rFonts w:ascii="GHEA Grapalat" w:hAnsi="GHEA Grapalat" w:cs="Sylfaen"/>
          <w:lang w:val="pt-BR"/>
        </w:rPr>
        <w:t xml:space="preserve"> համաձայն 2020թ. ապրիլի 2-ի թիվ 473-Ա որաշման 2-րդ կետի առաջին ենթակետի՝  </w:t>
      </w:r>
    </w:p>
    <w:p w14:paraId="1029EB05" w14:textId="77777777" w:rsidR="007A6833" w:rsidRDefault="007A6833" w:rsidP="007A6833">
      <w:pPr>
        <w:pStyle w:val="a3"/>
        <w:spacing w:after="0"/>
        <w:ind w:left="0"/>
        <w:jc w:val="both"/>
        <w:rPr>
          <w:rFonts w:ascii="GHEA Grapalat" w:hAnsi="GHEA Grapalat" w:cs="Sylfaen"/>
          <w:lang w:val="pt-BR"/>
        </w:rPr>
      </w:pPr>
      <w:r>
        <w:rPr>
          <w:rFonts w:ascii="GHEA Grapalat" w:hAnsi="GHEA Grapalat" w:cs="Sylfaen"/>
          <w:lang w:val="pt-BR"/>
        </w:rPr>
        <w:t xml:space="preserve">    </w:t>
      </w:r>
      <w:r w:rsidRPr="00BE63A9">
        <w:rPr>
          <w:rFonts w:ascii="GHEA Grapalat" w:hAnsi="GHEA Grapalat" w:cs="Sylfaen"/>
          <w:lang w:val="pt-BR"/>
        </w:rPr>
        <w:t xml:space="preserve">մասնակիցը կարող է առաջարկել համարժեք այն ապրանքը, որը նախատեսված է նախագծով կամ անձնագրով կամ տեխնիկական պահանջով </w:t>
      </w:r>
      <w:r>
        <w:rPr>
          <w:rFonts w:ascii="GHEA Grapalat" w:hAnsi="GHEA Grapalat" w:cs="Sylfaen"/>
          <w:lang w:val="pt-BR"/>
        </w:rPr>
        <w:t xml:space="preserve">   </w:t>
      </w:r>
    </w:p>
    <w:p w14:paraId="3329E2A1" w14:textId="77777777" w:rsidR="007A6833" w:rsidRPr="00BE63A9" w:rsidRDefault="007A6833" w:rsidP="007A6833">
      <w:pPr>
        <w:pStyle w:val="a3"/>
        <w:spacing w:after="0"/>
        <w:ind w:left="0"/>
        <w:jc w:val="both"/>
        <w:rPr>
          <w:rFonts w:ascii="GHEA Grapalat" w:hAnsi="GHEA Grapalat"/>
          <w:lang w:val="pt-BR"/>
        </w:rPr>
      </w:pPr>
      <w:r>
        <w:rPr>
          <w:rFonts w:ascii="GHEA Grapalat" w:hAnsi="GHEA Grapalat" w:cs="Sylfaen"/>
          <w:lang w:val="pt-BR"/>
        </w:rPr>
        <w:t xml:space="preserve">    </w:t>
      </w:r>
      <w:r w:rsidRPr="00BE63A9">
        <w:rPr>
          <w:rFonts w:ascii="GHEA Grapalat" w:hAnsi="GHEA Grapalat" w:cs="Sylfaen"/>
          <w:lang w:val="pt-BR"/>
        </w:rPr>
        <w:t>կամ համաձայնեցված է իրավասու մարմնի՝ նախագծի հեղինակի հետ:</w:t>
      </w:r>
    </w:p>
    <w:p w14:paraId="68E7FCB9" w14:textId="77777777" w:rsidR="007A6833" w:rsidRDefault="007A6833" w:rsidP="007A6833">
      <w:pPr>
        <w:pStyle w:val="a3"/>
        <w:numPr>
          <w:ilvl w:val="0"/>
          <w:numId w:val="1"/>
        </w:numPr>
        <w:spacing w:after="0"/>
        <w:ind w:left="0" w:firstLine="142"/>
        <w:jc w:val="both"/>
        <w:rPr>
          <w:rFonts w:ascii="GHEA Grapalat" w:hAnsi="GHEA Grapalat" w:cs="Sylfaen"/>
          <w:lang w:val="pt-BR"/>
        </w:rPr>
      </w:pPr>
      <w:r w:rsidRPr="00BE63A9">
        <w:rPr>
          <w:rFonts w:ascii="GHEA Grapalat" w:hAnsi="GHEA Grapalat" w:cs="Sylfaen"/>
          <w:lang w:val="pt-BR"/>
        </w:rPr>
        <w:t xml:space="preserve">Ապրանքները պետք է լինեն նոր, արտադրման տարեթիվը սկսած 2025թ., պետք է ունենան որակի հավաստագիր կամ անձնագիր` </w:t>
      </w:r>
    </w:p>
    <w:p w14:paraId="26D734ED" w14:textId="77777777" w:rsidR="007A6833" w:rsidRPr="00BE63A9" w:rsidRDefault="007A6833" w:rsidP="007A6833">
      <w:pPr>
        <w:pStyle w:val="a3"/>
        <w:spacing w:after="0"/>
        <w:ind w:left="0"/>
        <w:jc w:val="both"/>
        <w:rPr>
          <w:rFonts w:ascii="GHEA Grapalat" w:hAnsi="GHEA Grapalat" w:cs="Sylfaen"/>
          <w:lang w:val="pt-BR"/>
        </w:rPr>
      </w:pPr>
      <w:r>
        <w:rPr>
          <w:rFonts w:ascii="GHEA Grapalat" w:hAnsi="GHEA Grapalat" w:cs="Sylfaen"/>
          <w:lang w:val="pt-BR"/>
        </w:rPr>
        <w:t xml:space="preserve">    </w:t>
      </w:r>
      <w:r w:rsidRPr="00BE63A9">
        <w:rPr>
          <w:rFonts w:ascii="GHEA Grapalat" w:hAnsi="GHEA Grapalat" w:cs="Sylfaen"/>
          <w:lang w:val="pt-BR"/>
        </w:rPr>
        <w:t xml:space="preserve">փորձարկման արդյունքների, երաշխիքային պարտավորությունների և ժամկետի վերաբերյալ նշումով, փաթեթավորումը պետք է ապահովի </w:t>
      </w:r>
      <w:r>
        <w:rPr>
          <w:rFonts w:ascii="GHEA Grapalat" w:hAnsi="GHEA Grapalat" w:cs="Sylfaen"/>
          <w:lang w:val="pt-BR"/>
        </w:rPr>
        <w:t xml:space="preserve"> </w:t>
      </w:r>
      <w:r>
        <w:rPr>
          <w:rFonts w:ascii="GHEA Grapalat" w:hAnsi="GHEA Grapalat" w:cs="Sylfaen"/>
          <w:lang w:val="pt-BR"/>
        </w:rPr>
        <w:tab/>
      </w:r>
      <w:r w:rsidRPr="00BE63A9">
        <w:rPr>
          <w:rFonts w:ascii="GHEA Grapalat" w:hAnsi="GHEA Grapalat" w:cs="Sylfaen"/>
          <w:lang w:val="pt-BR"/>
        </w:rPr>
        <w:t>ապրանքի մեխանիկական ամբողջականությունը, կոմ</w:t>
      </w:r>
      <w:r w:rsidRPr="00BE63A9">
        <w:rPr>
          <w:rFonts w:ascii="GHEA Grapalat" w:hAnsi="GHEA Grapalat" w:cs="Sylfaen"/>
        </w:rPr>
        <w:t>պ</w:t>
      </w:r>
      <w:r w:rsidRPr="00BE63A9">
        <w:rPr>
          <w:rFonts w:ascii="GHEA Grapalat" w:hAnsi="GHEA Grapalat" w:cs="Sylfaen"/>
          <w:lang w:val="pt-BR"/>
        </w:rPr>
        <w:t>լեկտացիան և փաթեթավորումը պետք է լին</w:t>
      </w:r>
      <w:r w:rsidRPr="00BE63A9">
        <w:rPr>
          <w:rFonts w:ascii="GHEA Grapalat" w:hAnsi="GHEA Grapalat" w:cs="Sylfaen"/>
        </w:rPr>
        <w:t>են</w:t>
      </w:r>
      <w:r w:rsidRPr="00BE63A9">
        <w:rPr>
          <w:rFonts w:ascii="GHEA Grapalat" w:hAnsi="GHEA Grapalat" w:cs="Sylfaen"/>
          <w:lang w:val="pt-BR"/>
        </w:rPr>
        <w:t xml:space="preserve"> գործարանային, բացառի թափանցիկ, </w:t>
      </w:r>
      <w:r>
        <w:rPr>
          <w:rFonts w:ascii="GHEA Grapalat" w:hAnsi="GHEA Grapalat" w:cs="Sylfaen"/>
          <w:lang w:val="pt-BR"/>
        </w:rPr>
        <w:tab/>
      </w:r>
      <w:r w:rsidRPr="00BE63A9">
        <w:rPr>
          <w:rFonts w:ascii="GHEA Grapalat" w:hAnsi="GHEA Grapalat" w:cs="Sylfaen"/>
          <w:lang w:val="pt-BR"/>
        </w:rPr>
        <w:t xml:space="preserve">պոլիէթիլենային, սպիտակ թաղանթի օգտագործումը, ինչպես նաև քլորիդ պարունակող թաղանթի օգտագործումը, փաստաթղթերը պետք է </w:t>
      </w:r>
      <w:r>
        <w:rPr>
          <w:rFonts w:ascii="GHEA Grapalat" w:hAnsi="GHEA Grapalat" w:cs="Sylfaen"/>
          <w:lang w:val="pt-BR"/>
        </w:rPr>
        <w:tab/>
      </w:r>
      <w:r w:rsidRPr="00BE63A9">
        <w:rPr>
          <w:rFonts w:ascii="GHEA Grapalat" w:hAnsi="GHEA Grapalat" w:cs="Sylfaen"/>
          <w:lang w:val="pt-BR"/>
        </w:rPr>
        <w:t xml:space="preserve">լինեն թարգմանված հայերեն կամ ռուսերեն լեզուներով: </w:t>
      </w:r>
    </w:p>
    <w:p w14:paraId="29163B45" w14:textId="77777777" w:rsidR="007A6833" w:rsidRPr="00BE63A9" w:rsidRDefault="007A6833" w:rsidP="007A6833">
      <w:pPr>
        <w:pStyle w:val="a3"/>
        <w:numPr>
          <w:ilvl w:val="0"/>
          <w:numId w:val="1"/>
        </w:numPr>
        <w:spacing w:after="0"/>
        <w:ind w:left="0" w:firstLine="142"/>
        <w:jc w:val="both"/>
        <w:rPr>
          <w:rFonts w:ascii="GHEA Grapalat" w:hAnsi="GHEA Grapalat" w:cs="Sylfaen"/>
          <w:lang w:val="pt-BR"/>
        </w:rPr>
      </w:pPr>
      <w:r w:rsidRPr="00BE63A9">
        <w:rPr>
          <w:rFonts w:ascii="GHEA Grapalat" w:hAnsi="GHEA Grapalat" w:cs="Sylfaen"/>
          <w:lang w:val="pt-BR"/>
        </w:rPr>
        <w:t xml:space="preserve">Անջատիչ սարքերի ընդունման ժամանակ կիրականացվի էլեկտրատեխնիկական բնութագրերի և անձնագրի պարամետրերի </w:t>
      </w:r>
    </w:p>
    <w:p w14:paraId="54EC915E" w14:textId="77777777" w:rsidR="007A6833" w:rsidRPr="00BE63A9" w:rsidRDefault="007A6833" w:rsidP="007A6833">
      <w:pPr>
        <w:pStyle w:val="a3"/>
        <w:spacing w:after="0"/>
        <w:ind w:left="0" w:firstLine="142"/>
        <w:jc w:val="both"/>
        <w:rPr>
          <w:rFonts w:ascii="GHEA Grapalat" w:hAnsi="GHEA Grapalat" w:cs="Sylfaen"/>
          <w:lang w:val="pt-BR"/>
        </w:rPr>
      </w:pPr>
      <w:r w:rsidRPr="00BE63A9">
        <w:rPr>
          <w:rFonts w:ascii="GHEA Grapalat" w:hAnsi="GHEA Grapalat" w:cs="Sylfaen"/>
          <w:lang w:val="pt-BR"/>
        </w:rPr>
        <w:t xml:space="preserve">    համապատասխանության ստուգում:</w:t>
      </w:r>
    </w:p>
    <w:p w14:paraId="1291B20C" w14:textId="77777777" w:rsidR="007A6833" w:rsidRPr="00BE63A9" w:rsidRDefault="007A6833" w:rsidP="007A6833">
      <w:pPr>
        <w:pStyle w:val="a3"/>
        <w:numPr>
          <w:ilvl w:val="0"/>
          <w:numId w:val="1"/>
        </w:numPr>
        <w:spacing w:after="0"/>
        <w:ind w:left="0" w:firstLine="142"/>
        <w:jc w:val="both"/>
        <w:rPr>
          <w:rFonts w:ascii="GHEA Grapalat" w:hAnsi="GHEA Grapalat" w:cs="Sylfaen"/>
          <w:lang w:val="pt-BR"/>
        </w:rPr>
      </w:pPr>
      <w:r w:rsidRPr="00BE63A9">
        <w:rPr>
          <w:rFonts w:ascii="GHEA Grapalat" w:hAnsi="GHEA Grapalat" w:cs="Sylfaen"/>
          <w:lang w:val="pt-BR"/>
        </w:rPr>
        <w:t>Մասնակցին ստորագրված հանձնման-ընդունման արձանագրության տրամադրման ժամկետ – 30 աշխատանքային օր:</w:t>
      </w:r>
    </w:p>
    <w:p w14:paraId="7A68233D" w14:textId="77777777" w:rsidR="007A6833" w:rsidRPr="00BE63A9" w:rsidRDefault="007A6833" w:rsidP="007A6833">
      <w:pPr>
        <w:pStyle w:val="a3"/>
        <w:numPr>
          <w:ilvl w:val="0"/>
          <w:numId w:val="1"/>
        </w:numPr>
        <w:spacing w:after="0"/>
        <w:ind w:left="0" w:firstLine="142"/>
        <w:jc w:val="both"/>
        <w:rPr>
          <w:rFonts w:ascii="GHEA Grapalat" w:hAnsi="GHEA Grapalat" w:cs="Sylfaen"/>
          <w:lang w:val="pt-BR"/>
        </w:rPr>
      </w:pPr>
      <w:r w:rsidRPr="00BE63A9">
        <w:rPr>
          <w:rFonts w:ascii="GHEA Grapalat" w:hAnsi="GHEA Grapalat" w:cs="Sylfaen"/>
          <w:lang w:val="pt-BR"/>
        </w:rPr>
        <w:t>Թույլատրելի խախտման ժամկետ – 10 օրացուցային օր:</w:t>
      </w:r>
    </w:p>
    <w:p w14:paraId="081CD3CC" w14:textId="77777777" w:rsidR="007A6833" w:rsidRPr="00BE63A9" w:rsidRDefault="007A6833" w:rsidP="007A6833">
      <w:pPr>
        <w:pStyle w:val="a3"/>
        <w:numPr>
          <w:ilvl w:val="0"/>
          <w:numId w:val="1"/>
        </w:numPr>
        <w:spacing w:after="0"/>
        <w:ind w:left="0" w:firstLine="142"/>
        <w:jc w:val="both"/>
        <w:rPr>
          <w:rFonts w:ascii="GHEA Grapalat" w:hAnsi="GHEA Grapalat" w:cs="Sylfaen"/>
          <w:lang w:val="pt-BR"/>
        </w:rPr>
      </w:pPr>
      <w:r w:rsidRPr="00BE63A9">
        <w:rPr>
          <w:rFonts w:ascii="GHEA Grapalat" w:hAnsi="GHEA Grapalat" w:cs="Sylfaen"/>
          <w:lang w:val="pt-BR"/>
        </w:rPr>
        <w:t>Կատարողը պարտավոր է պահպանել ՀԱԷԿ-ում գործող ներօբյեկտային և անցագրային ռեժիմի բոլոր պահանջները:</w:t>
      </w:r>
    </w:p>
    <w:p w14:paraId="54F5FDAB" w14:textId="77777777" w:rsidR="007A6833" w:rsidRPr="00BE63A9" w:rsidRDefault="007A6833" w:rsidP="007A6833">
      <w:pPr>
        <w:pStyle w:val="a3"/>
        <w:numPr>
          <w:ilvl w:val="0"/>
          <w:numId w:val="1"/>
        </w:numPr>
        <w:spacing w:after="0"/>
        <w:ind w:left="0" w:firstLine="142"/>
        <w:jc w:val="both"/>
        <w:rPr>
          <w:rFonts w:ascii="GHEA Grapalat" w:hAnsi="GHEA Grapalat" w:cs="GHEA Grapalat"/>
        </w:rPr>
      </w:pPr>
      <w:r w:rsidRPr="00BE63A9">
        <w:rPr>
          <w:rFonts w:ascii="GHEA Grapalat" w:hAnsi="GHEA Grapalat" w:cs="Sylfaen"/>
          <w:lang w:val="pt-BR"/>
        </w:rPr>
        <w:t xml:space="preserve">Մատակարարը պետք է ապրանքը մատակարարելուց նվազագույնը մեկ աշխատանքային օր առաջ պայմանագրի կառավարիչին </w:t>
      </w:r>
    </w:p>
    <w:p w14:paraId="7C116AAD" w14:textId="77777777" w:rsidR="007A6833" w:rsidRPr="00BE63A9" w:rsidRDefault="007A6833" w:rsidP="007A6833">
      <w:pPr>
        <w:pStyle w:val="a3"/>
        <w:spacing w:after="0"/>
        <w:ind w:left="0" w:firstLine="142"/>
        <w:jc w:val="both"/>
        <w:rPr>
          <w:rFonts w:ascii="GHEA Grapalat" w:hAnsi="GHEA Grapalat" w:cs="GHEA Grapalat"/>
        </w:rPr>
      </w:pPr>
      <w:r w:rsidRPr="00BE63A9">
        <w:rPr>
          <w:rFonts w:ascii="GHEA Grapalat" w:hAnsi="GHEA Grapalat" w:cs="Sylfaen"/>
          <w:lang w:val="pt-BR"/>
        </w:rPr>
        <w:t xml:space="preserve">    տեղեկացնի մատակարարման վերաբերյալ, մատակարարումը կարող է իրականացնել աշխատանքային օրվա ընթացքում ժամը</w:t>
      </w:r>
      <w:r w:rsidRPr="00BE63A9">
        <w:rPr>
          <w:rFonts w:ascii="GHEA Grapalat" w:hAnsi="GHEA Grapalat" w:cstheme="minorHAnsi"/>
          <w:bCs/>
          <w:lang w:val="pt-BR"/>
        </w:rPr>
        <w:t xml:space="preserve"> 9</w:t>
      </w:r>
      <w:r w:rsidRPr="00BE63A9">
        <w:rPr>
          <w:rFonts w:ascii="GHEA Grapalat" w:hAnsi="GHEA Grapalat" w:cstheme="minorHAnsi"/>
          <w:bCs/>
          <w:u w:val="single"/>
          <w:vertAlign w:val="superscript"/>
          <w:lang w:val="pt-BR"/>
        </w:rPr>
        <w:t>00</w:t>
      </w:r>
      <w:r w:rsidRPr="00BE63A9">
        <w:rPr>
          <w:rFonts w:ascii="GHEA Grapalat" w:hAnsi="GHEA Grapalat" w:cstheme="minorHAnsi"/>
          <w:bCs/>
          <w:lang w:val="pt-BR"/>
        </w:rPr>
        <w:t xml:space="preserve"> մինչև 15</w:t>
      </w:r>
      <w:r w:rsidRPr="00BE63A9">
        <w:rPr>
          <w:rFonts w:ascii="GHEA Grapalat" w:hAnsi="GHEA Grapalat" w:cstheme="minorHAnsi"/>
          <w:bCs/>
          <w:u w:val="single"/>
          <w:vertAlign w:val="superscript"/>
          <w:lang w:val="pt-BR"/>
        </w:rPr>
        <w:t>30</w:t>
      </w:r>
      <w:r w:rsidRPr="00BE63A9">
        <w:rPr>
          <w:rFonts w:ascii="GHEA Grapalat" w:hAnsi="GHEA Grapalat" w:cs="GHEA Grapalat"/>
        </w:rPr>
        <w:t>:</w:t>
      </w:r>
    </w:p>
    <w:p w14:paraId="43365BB8" w14:textId="77777777" w:rsidR="007A6833" w:rsidRPr="00BE63A9" w:rsidRDefault="007A6833" w:rsidP="007A6833">
      <w:pPr>
        <w:pStyle w:val="a3"/>
        <w:spacing w:after="0"/>
        <w:ind w:left="0"/>
        <w:jc w:val="both"/>
        <w:rPr>
          <w:rFonts w:ascii="GHEA Grapalat" w:hAnsi="GHEA Grapalat" w:cs="GHEA Grapalat"/>
        </w:rPr>
      </w:pPr>
      <w:r>
        <w:rPr>
          <w:rFonts w:ascii="GHEA Grapalat" w:hAnsi="GHEA Grapalat" w:cstheme="minorHAnsi"/>
          <w:bCs/>
          <w:i/>
        </w:rPr>
        <w:t>Ծանոթագրու</w:t>
      </w:r>
      <w:r w:rsidRPr="008D4041">
        <w:rPr>
          <w:rFonts w:ascii="GHEA Grapalat" w:hAnsi="GHEA Grapalat" w:cstheme="minorHAnsi"/>
          <w:bCs/>
          <w:i/>
        </w:rPr>
        <w:t>թյուն։</w:t>
      </w:r>
      <w:r w:rsidRPr="00476A1A">
        <w:rPr>
          <w:rFonts w:ascii="GHEA Grapalat" w:hAnsi="GHEA Grapalat" w:cstheme="minorHAnsi"/>
          <w:bCs/>
          <w:i/>
        </w:rPr>
        <w:t xml:space="preserve"> </w:t>
      </w:r>
      <w:r w:rsidRPr="00BE63A9">
        <w:rPr>
          <w:rFonts w:ascii="GHEA Grapalat" w:hAnsi="GHEA Grapalat" w:cstheme="minorHAnsi"/>
          <w:bCs/>
          <w:lang w:val="pt-BR"/>
        </w:rPr>
        <w:t>Պայմանագրի կառավարիչ</w:t>
      </w:r>
      <w:r w:rsidRPr="00BE63A9">
        <w:rPr>
          <w:rFonts w:ascii="GHEA Grapalat" w:hAnsi="GHEA Grapalat" w:cstheme="minorHAnsi"/>
          <w:bCs/>
        </w:rPr>
        <w:t>՝</w:t>
      </w:r>
      <w:r w:rsidRPr="00BE63A9">
        <w:rPr>
          <w:rFonts w:ascii="GHEA Grapalat" w:hAnsi="GHEA Grapalat" w:cstheme="minorHAnsi"/>
          <w:bCs/>
          <w:lang w:val="pt-BR"/>
        </w:rPr>
        <w:t xml:space="preserve"> </w:t>
      </w:r>
      <w:r w:rsidRPr="00BE63A9">
        <w:rPr>
          <w:rFonts w:ascii="GHEA Grapalat" w:hAnsi="GHEA Grapalat" w:cstheme="minorHAnsi"/>
          <w:bCs/>
        </w:rPr>
        <w:t>Ա</w:t>
      </w:r>
      <w:r w:rsidRPr="00BE63A9">
        <w:rPr>
          <w:rFonts w:ascii="GHEA Grapalat" w:hAnsi="GHEA Grapalat" w:cstheme="minorHAnsi"/>
          <w:bCs/>
          <w:lang w:val="pt-BR"/>
        </w:rPr>
        <w:t xml:space="preserve">. </w:t>
      </w:r>
      <w:r w:rsidRPr="00BE63A9">
        <w:rPr>
          <w:rFonts w:ascii="GHEA Grapalat" w:hAnsi="GHEA Grapalat" w:cstheme="minorHAnsi"/>
          <w:bCs/>
        </w:rPr>
        <w:t>Ասլանյան,</w:t>
      </w:r>
      <w:r w:rsidRPr="00BE63A9">
        <w:rPr>
          <w:rFonts w:ascii="GHEA Grapalat" w:hAnsi="GHEA Grapalat" w:cstheme="minorHAnsi"/>
          <w:bCs/>
          <w:lang w:val="pt-BR"/>
        </w:rPr>
        <w:t xml:space="preserve">  հեռ.</w:t>
      </w:r>
      <w:r w:rsidRPr="00BE63A9">
        <w:rPr>
          <w:rFonts w:ascii="GHEA Grapalat" w:hAnsi="GHEA Grapalat" w:cstheme="minorHAnsi"/>
          <w:bCs/>
        </w:rPr>
        <w:t>՝</w:t>
      </w:r>
      <w:r w:rsidRPr="00BE63A9">
        <w:rPr>
          <w:rFonts w:ascii="GHEA Grapalat" w:hAnsi="GHEA Grapalat" w:cstheme="minorHAnsi"/>
          <w:bCs/>
          <w:lang w:val="pt-BR"/>
        </w:rPr>
        <w:t xml:space="preserve"> 010-28-00-35, </w:t>
      </w:r>
      <w:r w:rsidRPr="00BE63A9">
        <w:rPr>
          <w:rFonts w:ascii="GHEA Grapalat" w:hAnsi="GHEA Grapalat" w:cstheme="minorHAnsi"/>
          <w:bCs/>
        </w:rPr>
        <w:t>e-</w:t>
      </w:r>
      <w:r w:rsidRPr="00BE63A9">
        <w:rPr>
          <w:rFonts w:ascii="GHEA Grapalat" w:hAnsi="GHEA Grapalat" w:cstheme="minorHAnsi"/>
          <w:bCs/>
          <w:lang w:val="pt-BR"/>
        </w:rPr>
        <w:t>mail</w:t>
      </w:r>
      <w:r w:rsidRPr="00BE63A9">
        <w:rPr>
          <w:rFonts w:ascii="GHEA Grapalat" w:hAnsi="GHEA Grapalat" w:cstheme="minorHAnsi"/>
          <w:bCs/>
        </w:rPr>
        <w:t>։</w:t>
      </w:r>
      <w:r w:rsidRPr="00BE63A9">
        <w:rPr>
          <w:rFonts w:ascii="GHEA Grapalat" w:hAnsi="GHEA Grapalat" w:cstheme="minorHAnsi"/>
          <w:bCs/>
          <w:lang w:val="pt-BR"/>
        </w:rPr>
        <w:t xml:space="preserve"> </w:t>
      </w:r>
      <w:hyperlink r:id="rId5" w:history="1">
        <w:r w:rsidRPr="00476A1A">
          <w:rPr>
            <w:rStyle w:val="a6"/>
            <w:rFonts w:ascii="GHEA Grapalat" w:hAnsi="GHEA Grapalat"/>
          </w:rPr>
          <w:t>alla.aslanyan@anpp.am</w:t>
        </w:r>
      </w:hyperlink>
      <w:r w:rsidRPr="00476A1A">
        <w:rPr>
          <w:rFonts w:ascii="GHEA Grapalat" w:hAnsi="GHEA Grapalat"/>
        </w:rPr>
        <w:t>.</w:t>
      </w:r>
    </w:p>
    <w:p w14:paraId="176978D7" w14:textId="77777777" w:rsidR="007A6833" w:rsidRDefault="007A6833" w:rsidP="007A6833">
      <w:pPr>
        <w:spacing w:after="0" w:line="240" w:lineRule="auto"/>
        <w:ind w:firstLine="142"/>
        <w:jc w:val="both"/>
        <w:rPr>
          <w:rFonts w:ascii="GHEA Grapalat" w:hAnsi="GHEA Grapalat"/>
          <w:color w:val="FF0000"/>
          <w:lang w:val="pt-BR"/>
        </w:rPr>
      </w:pPr>
    </w:p>
    <w:p w14:paraId="444D7F29" w14:textId="77777777" w:rsidR="007A6833" w:rsidRPr="001E5BDC" w:rsidRDefault="007A6833" w:rsidP="007A6833">
      <w:pPr>
        <w:spacing w:after="0" w:line="240" w:lineRule="auto"/>
        <w:ind w:firstLine="142"/>
        <w:jc w:val="both"/>
        <w:rPr>
          <w:rFonts w:ascii="GHEA Grapalat" w:hAnsi="GHEA Grapalat" w:cs="Sylfaen"/>
          <w:b/>
          <w:sz w:val="24"/>
          <w:szCs w:val="24"/>
        </w:rPr>
      </w:pPr>
      <w:r w:rsidRPr="00BE63A9">
        <w:rPr>
          <w:rFonts w:ascii="GHEA Grapalat" w:hAnsi="GHEA Grapalat"/>
          <w:color w:val="FF0000"/>
          <w:lang w:val="pt-BR"/>
        </w:rPr>
        <w:t xml:space="preserve"> </w:t>
      </w:r>
      <w:r w:rsidRPr="001E5BDC">
        <w:rPr>
          <w:rFonts w:ascii="GHEA Grapalat" w:hAnsi="GHEA Grapalat" w:cs="Sylfaen"/>
          <w:b/>
          <w:sz w:val="24"/>
          <w:szCs w:val="24"/>
          <w:lang w:val="ru-RU"/>
        </w:rPr>
        <w:t>Дополнительные условия</w:t>
      </w:r>
      <w:r w:rsidRPr="001E5BDC">
        <w:rPr>
          <w:rFonts w:ascii="GHEA Grapalat" w:hAnsi="GHEA Grapalat" w:cs="Sylfaen"/>
          <w:b/>
          <w:sz w:val="24"/>
          <w:szCs w:val="24"/>
        </w:rPr>
        <w:t>։</w:t>
      </w:r>
    </w:p>
    <w:p w14:paraId="6C14246E" w14:textId="77777777" w:rsidR="007A6833" w:rsidRPr="001E5BDC" w:rsidRDefault="007A6833" w:rsidP="007A6833">
      <w:pPr>
        <w:spacing w:after="0" w:line="240" w:lineRule="auto"/>
        <w:ind w:firstLine="142"/>
        <w:jc w:val="both"/>
        <w:rPr>
          <w:rFonts w:ascii="GHEA Grapalat" w:hAnsi="GHEA Grapalat" w:cs="Sylfaen"/>
          <w:b/>
          <w:sz w:val="24"/>
          <w:szCs w:val="24"/>
        </w:rPr>
      </w:pPr>
    </w:p>
    <w:p w14:paraId="5BC67650" w14:textId="77777777" w:rsidR="007A6833" w:rsidRPr="001E5BDC" w:rsidRDefault="007A6833" w:rsidP="007A6833">
      <w:pPr>
        <w:pStyle w:val="a3"/>
        <w:numPr>
          <w:ilvl w:val="0"/>
          <w:numId w:val="2"/>
        </w:numPr>
        <w:spacing w:after="0"/>
        <w:ind w:left="0" w:firstLine="142"/>
        <w:jc w:val="both"/>
        <w:rPr>
          <w:rFonts w:ascii="GHEA Grapalat" w:hAnsi="GHEA Grapalat" w:cstheme="minorHAnsi"/>
          <w:bCs/>
          <w:lang w:val="pt-BR"/>
        </w:rPr>
      </w:pPr>
      <w:r w:rsidRPr="001E5BDC">
        <w:rPr>
          <w:rFonts w:ascii="GHEA Grapalat" w:hAnsi="GHEA Grapalat" w:cs="Sylfaen"/>
          <w:bCs/>
          <w:lang w:val="pt-BR"/>
        </w:rPr>
        <w:t>Допустима эквивалентная продукция</w:t>
      </w:r>
      <w:r w:rsidRPr="001E5BDC">
        <w:rPr>
          <w:rFonts w:ascii="GHEA Grapalat" w:hAnsi="GHEA Grapalat" w:cs="Sylfaen"/>
          <w:lang w:val="pt-BR"/>
        </w:rPr>
        <w:t xml:space="preserve"> </w:t>
      </w:r>
      <w:r w:rsidRPr="001E5BDC">
        <w:rPr>
          <w:rFonts w:ascii="GHEA Grapalat" w:hAnsi="GHEA Grapalat" w:cs="Sylfaen"/>
        </w:rPr>
        <w:t>-</w:t>
      </w:r>
      <w:r w:rsidRPr="001E5BDC">
        <w:rPr>
          <w:rFonts w:ascii="GHEA Grapalat" w:hAnsi="GHEA Grapalat" w:cs="Sylfaen"/>
          <w:lang w:val="pt-BR"/>
        </w:rPr>
        <w:t xml:space="preserve"> в соответствии с пунктом 2, подпунктом 1 постановления № 473-А от 2 апреля 2020 г., участник может </w:t>
      </w:r>
    </w:p>
    <w:p w14:paraId="67B5B9B2" w14:textId="77777777" w:rsidR="007A6833" w:rsidRPr="001E5BDC" w:rsidRDefault="007A6833" w:rsidP="007A6833">
      <w:pPr>
        <w:pStyle w:val="a3"/>
        <w:spacing w:after="0"/>
        <w:ind w:left="0"/>
        <w:jc w:val="both"/>
        <w:rPr>
          <w:rFonts w:ascii="GHEA Grapalat" w:hAnsi="GHEA Grapalat" w:cstheme="minorHAnsi"/>
          <w:bCs/>
          <w:lang w:val="pt-BR"/>
        </w:rPr>
      </w:pPr>
      <w:r w:rsidRPr="001E5BDC">
        <w:rPr>
          <w:rFonts w:ascii="GHEA Grapalat" w:hAnsi="GHEA Grapalat" w:cs="Sylfaen"/>
          <w:lang w:val="pt-BR"/>
        </w:rPr>
        <w:tab/>
        <w:t xml:space="preserve">предложить эквивалентную продукцию той, которая предусмотрена проектом, паспортом, техническим заданием либо согласована с </w:t>
      </w:r>
      <w:r w:rsidRPr="001E5BDC">
        <w:rPr>
          <w:rFonts w:ascii="GHEA Grapalat" w:hAnsi="GHEA Grapalat" w:cs="Sylfaen"/>
          <w:lang w:val="pt-BR"/>
        </w:rPr>
        <w:tab/>
        <w:t xml:space="preserve">уполномоченным органом </w:t>
      </w:r>
      <w:r w:rsidRPr="001E5BDC">
        <w:rPr>
          <w:rFonts w:ascii="GHEA Grapalat" w:hAnsi="GHEA Grapalat" w:cs="Sylfaen"/>
        </w:rPr>
        <w:t>-</w:t>
      </w:r>
      <w:r w:rsidRPr="001E5BDC">
        <w:rPr>
          <w:rFonts w:ascii="GHEA Grapalat" w:hAnsi="GHEA Grapalat" w:cs="Sylfaen"/>
          <w:lang w:val="pt-BR"/>
        </w:rPr>
        <w:t xml:space="preserve"> автором проекта.</w:t>
      </w:r>
    </w:p>
    <w:p w14:paraId="41A1CB50" w14:textId="77777777" w:rsidR="007A6833" w:rsidRPr="001E5BDC" w:rsidRDefault="007A6833" w:rsidP="007A6833">
      <w:pPr>
        <w:pStyle w:val="a3"/>
        <w:numPr>
          <w:ilvl w:val="0"/>
          <w:numId w:val="2"/>
        </w:numPr>
        <w:spacing w:after="0"/>
        <w:ind w:left="0" w:firstLine="142"/>
        <w:jc w:val="both"/>
        <w:rPr>
          <w:rFonts w:ascii="GHEA Grapalat" w:hAnsi="GHEA Grapalat" w:cstheme="minorHAnsi"/>
          <w:bCs/>
          <w:lang w:val="pt-BR"/>
        </w:rPr>
      </w:pPr>
      <w:r w:rsidRPr="001E5BDC">
        <w:rPr>
          <w:rFonts w:ascii="GHEA Grapalat" w:hAnsi="GHEA Grapalat" w:cs="GHEA Grapalat"/>
        </w:rPr>
        <w:t xml:space="preserve">Товары должны быть новыми, даты выпуска - начиная с 2025г., должны иметь сертификат качества или паспорт с отметкой результатов </w:t>
      </w:r>
    </w:p>
    <w:p w14:paraId="77019A3F" w14:textId="77777777" w:rsidR="007A6833" w:rsidRPr="001E5BDC" w:rsidRDefault="007A6833" w:rsidP="007A6833">
      <w:pPr>
        <w:pStyle w:val="a3"/>
        <w:spacing w:after="0"/>
        <w:ind w:left="0"/>
        <w:jc w:val="both"/>
        <w:rPr>
          <w:rFonts w:ascii="GHEA Grapalat" w:hAnsi="GHEA Grapalat" w:cstheme="minorHAnsi"/>
          <w:bCs/>
          <w:lang w:val="pt-BR"/>
        </w:rPr>
      </w:pPr>
      <w:r w:rsidRPr="001E5BDC">
        <w:rPr>
          <w:rFonts w:ascii="GHEA Grapalat" w:hAnsi="GHEA Grapalat" w:cs="GHEA Grapalat"/>
        </w:rPr>
        <w:tab/>
        <w:t>испытаний, гарантийных обязательств и сроков</w:t>
      </w:r>
      <w:r w:rsidRPr="001E5BDC">
        <w:rPr>
          <w:rFonts w:ascii="GHEA Grapalat" w:hAnsi="GHEA Grapalat" w:cs="Arial CYR"/>
        </w:rPr>
        <w:t xml:space="preserve">. </w:t>
      </w:r>
      <w:r w:rsidRPr="001E5BDC">
        <w:rPr>
          <w:rFonts w:ascii="GHEA Grapalat" w:hAnsi="GHEA Grapalat"/>
        </w:rPr>
        <w:t>У</w:t>
      </w:r>
      <w:r w:rsidRPr="001E5BDC">
        <w:rPr>
          <w:rFonts w:ascii="GHEA Grapalat" w:hAnsi="GHEA Grapalat" w:cs="GHEA Grapalat"/>
        </w:rPr>
        <w:t xml:space="preserve">паковка должна обеспечить механическую целостность товара, </w:t>
      </w:r>
      <w:r w:rsidRPr="001E5BDC">
        <w:rPr>
          <w:rFonts w:ascii="GHEA Grapalat" w:hAnsi="GHEA Grapalat"/>
        </w:rPr>
        <w:t xml:space="preserve">комплектация и упаковка </w:t>
      </w:r>
      <w:r w:rsidRPr="001E5BDC">
        <w:rPr>
          <w:rFonts w:ascii="GHEA Grapalat" w:hAnsi="GHEA Grapalat"/>
        </w:rPr>
        <w:tab/>
        <w:t xml:space="preserve">должна быть заводским, исключающая использование прозрачной, полиэтиленовой, белой пленки, а также пленки, содержащей хлориды, </w:t>
      </w:r>
      <w:r w:rsidRPr="001E5BDC">
        <w:rPr>
          <w:rFonts w:ascii="GHEA Grapalat" w:hAnsi="GHEA Grapalat" w:cs="GHEA Grapalat"/>
        </w:rPr>
        <w:t xml:space="preserve"> </w:t>
      </w:r>
      <w:r w:rsidRPr="001E5BDC">
        <w:rPr>
          <w:rFonts w:ascii="GHEA Grapalat" w:hAnsi="GHEA Grapalat" w:cs="GHEA Grapalat"/>
        </w:rPr>
        <w:tab/>
        <w:t xml:space="preserve">документы должны быть переведены на армянский или русский языки. </w:t>
      </w:r>
    </w:p>
    <w:p w14:paraId="13874918" w14:textId="77777777" w:rsidR="007A6833" w:rsidRPr="001E5BDC" w:rsidRDefault="007A6833" w:rsidP="007A6833">
      <w:pPr>
        <w:pStyle w:val="a3"/>
        <w:numPr>
          <w:ilvl w:val="0"/>
          <w:numId w:val="2"/>
        </w:numPr>
        <w:spacing w:after="0"/>
        <w:ind w:left="0" w:firstLine="142"/>
        <w:jc w:val="both"/>
        <w:rPr>
          <w:rFonts w:ascii="GHEA Grapalat" w:hAnsi="GHEA Grapalat" w:cstheme="minorHAnsi"/>
          <w:bCs/>
          <w:lang w:val="pt-BR"/>
        </w:rPr>
      </w:pPr>
      <w:r w:rsidRPr="001E5BDC">
        <w:rPr>
          <w:rFonts w:ascii="GHEA Grapalat" w:hAnsi="GHEA Grapalat" w:cs="GHEA Grapalat"/>
          <w:bCs/>
        </w:rPr>
        <w:lastRenderedPageBreak/>
        <w:t>При приемке коммутационных аппаратов будет проведена проверка на соответствие электротехнических характеристик параметрам паспорта.</w:t>
      </w:r>
    </w:p>
    <w:p w14:paraId="480BC7E7" w14:textId="77777777" w:rsidR="007A6833" w:rsidRPr="001E5BDC" w:rsidRDefault="007A6833" w:rsidP="007A6833">
      <w:pPr>
        <w:pStyle w:val="a3"/>
        <w:numPr>
          <w:ilvl w:val="0"/>
          <w:numId w:val="2"/>
        </w:numPr>
        <w:spacing w:after="0"/>
        <w:ind w:left="0" w:firstLine="142"/>
        <w:jc w:val="both"/>
        <w:rPr>
          <w:rFonts w:ascii="GHEA Grapalat" w:hAnsi="GHEA Grapalat" w:cstheme="minorHAnsi"/>
          <w:bCs/>
          <w:lang w:val="pt-BR"/>
        </w:rPr>
      </w:pPr>
      <w:r w:rsidRPr="001E5BDC">
        <w:rPr>
          <w:rFonts w:ascii="GHEA Grapalat" w:hAnsi="GHEA Grapalat" w:cstheme="minorHAnsi"/>
          <w:bCs/>
          <w:lang w:val="pt-BR"/>
        </w:rPr>
        <w:t>Срок предоставления участнику подписанного протокола приема-передачи – 30 рабочих дней</w:t>
      </w:r>
      <w:r w:rsidRPr="001E5BDC">
        <w:rPr>
          <w:rFonts w:ascii="Cambria Math" w:hAnsi="Cambria Math" w:cs="Cambria Math"/>
          <w:bCs/>
          <w:lang w:val="pt-BR"/>
        </w:rPr>
        <w:t>․</w:t>
      </w:r>
    </w:p>
    <w:p w14:paraId="0700CCE0" w14:textId="77777777" w:rsidR="007A6833" w:rsidRPr="001E5BDC" w:rsidRDefault="007A6833" w:rsidP="007A6833">
      <w:pPr>
        <w:pStyle w:val="a3"/>
        <w:numPr>
          <w:ilvl w:val="0"/>
          <w:numId w:val="2"/>
        </w:numPr>
        <w:spacing w:after="0"/>
        <w:ind w:left="0" w:firstLine="142"/>
        <w:jc w:val="both"/>
        <w:rPr>
          <w:rFonts w:ascii="GHEA Grapalat" w:hAnsi="GHEA Grapalat" w:cstheme="minorHAnsi"/>
          <w:bCs/>
          <w:lang w:val="pt-BR"/>
        </w:rPr>
      </w:pPr>
      <w:r w:rsidRPr="001E5BDC">
        <w:rPr>
          <w:rFonts w:ascii="GHEA Grapalat" w:hAnsi="GHEA Grapalat" w:cstheme="minorHAnsi"/>
          <w:bCs/>
          <w:lang w:val="pt-BR"/>
        </w:rPr>
        <w:t>Допустимый срок нарушения – 10 календарных дней</w:t>
      </w:r>
      <w:r w:rsidRPr="001E5BDC">
        <w:rPr>
          <w:rFonts w:ascii="Cambria Math" w:hAnsi="Cambria Math" w:cs="Cambria Math"/>
          <w:bCs/>
          <w:lang w:val="pt-BR"/>
        </w:rPr>
        <w:t>․</w:t>
      </w:r>
    </w:p>
    <w:p w14:paraId="44C06CB0" w14:textId="77777777" w:rsidR="007A6833" w:rsidRPr="001E5BDC" w:rsidRDefault="007A6833" w:rsidP="007A6833">
      <w:pPr>
        <w:pStyle w:val="a3"/>
        <w:numPr>
          <w:ilvl w:val="0"/>
          <w:numId w:val="2"/>
        </w:numPr>
        <w:spacing w:after="0"/>
        <w:ind w:left="0" w:firstLine="142"/>
        <w:jc w:val="both"/>
        <w:rPr>
          <w:rFonts w:ascii="GHEA Grapalat" w:hAnsi="GHEA Grapalat" w:cstheme="minorHAnsi"/>
          <w:bCs/>
          <w:lang w:val="pt-BR"/>
        </w:rPr>
      </w:pPr>
      <w:r w:rsidRPr="001E5BDC">
        <w:rPr>
          <w:rFonts w:ascii="GHEA Grapalat" w:hAnsi="GHEA Grapalat" w:cstheme="minorHAnsi"/>
          <w:bCs/>
          <w:lang w:val="pt-BR"/>
        </w:rPr>
        <w:t>Исполнитель обязан соблюдать все требования внутриобъектного и пропускного режима, действующих на ААЭС</w:t>
      </w:r>
      <w:r w:rsidRPr="001E5BDC">
        <w:rPr>
          <w:rFonts w:ascii="Cambria Math" w:hAnsi="Cambria Math" w:cs="Cambria Math"/>
          <w:bCs/>
          <w:lang w:val="pt-BR"/>
        </w:rPr>
        <w:t>․</w:t>
      </w:r>
    </w:p>
    <w:p w14:paraId="25168870" w14:textId="77777777" w:rsidR="007A6833" w:rsidRPr="001E5BDC" w:rsidRDefault="007A6833" w:rsidP="007A6833">
      <w:pPr>
        <w:pStyle w:val="a3"/>
        <w:numPr>
          <w:ilvl w:val="0"/>
          <w:numId w:val="2"/>
        </w:numPr>
        <w:spacing w:after="0"/>
        <w:ind w:left="0" w:firstLine="142"/>
        <w:jc w:val="both"/>
        <w:rPr>
          <w:rFonts w:ascii="GHEA Grapalat" w:hAnsi="GHEA Grapalat" w:cstheme="minorHAnsi"/>
          <w:bCs/>
          <w:lang w:val="pt-BR"/>
        </w:rPr>
      </w:pPr>
      <w:r w:rsidRPr="001E5BDC">
        <w:rPr>
          <w:rFonts w:ascii="GHEA Grapalat" w:hAnsi="GHEA Grapalat" w:cstheme="minorHAnsi"/>
          <w:bCs/>
          <w:lang w:val="pt-BR"/>
        </w:rPr>
        <w:t xml:space="preserve">Поставщик должен уведомить менеджера по контракту о поставке, как минимум за один рабочий день до поставки товара, поставка может быть  </w:t>
      </w:r>
      <w:r w:rsidRPr="001E5BDC">
        <w:rPr>
          <w:rFonts w:ascii="GHEA Grapalat" w:hAnsi="GHEA Grapalat" w:cstheme="minorHAnsi"/>
          <w:bCs/>
          <w:lang w:val="pt-BR"/>
        </w:rPr>
        <w:tab/>
        <w:t>осуществлена в течении   рабочего дня с 9</w:t>
      </w:r>
      <w:r w:rsidRPr="001E5BDC">
        <w:rPr>
          <w:rFonts w:ascii="GHEA Grapalat" w:hAnsi="GHEA Grapalat" w:cstheme="minorHAnsi"/>
          <w:bCs/>
          <w:u w:val="single"/>
          <w:vertAlign w:val="superscript"/>
          <w:lang w:val="pt-BR"/>
        </w:rPr>
        <w:t>00</w:t>
      </w:r>
      <w:r w:rsidRPr="001E5BDC">
        <w:rPr>
          <w:rFonts w:ascii="GHEA Grapalat" w:hAnsi="GHEA Grapalat" w:cstheme="minorHAnsi"/>
          <w:bCs/>
          <w:lang w:val="pt-BR"/>
        </w:rPr>
        <w:t xml:space="preserve"> до 15</w:t>
      </w:r>
      <w:r w:rsidRPr="001E5BDC">
        <w:rPr>
          <w:rFonts w:ascii="GHEA Grapalat" w:hAnsi="GHEA Grapalat" w:cstheme="minorHAnsi"/>
          <w:bCs/>
          <w:u w:val="single"/>
          <w:vertAlign w:val="superscript"/>
          <w:lang w:val="pt-BR"/>
        </w:rPr>
        <w:t>30</w:t>
      </w:r>
      <w:r w:rsidRPr="001E5BDC">
        <w:rPr>
          <w:rFonts w:ascii="GHEA Grapalat" w:hAnsi="GHEA Grapalat" w:cstheme="minorHAnsi"/>
          <w:bCs/>
          <w:lang w:val="pt-BR"/>
        </w:rPr>
        <w:t xml:space="preserve"> часов</w:t>
      </w:r>
      <w:r w:rsidRPr="001E5BDC">
        <w:rPr>
          <w:rFonts w:ascii="Cambria Math" w:hAnsi="Cambria Math" w:cs="Cambria Math"/>
          <w:bCs/>
          <w:lang w:val="pt-BR"/>
        </w:rPr>
        <w:t>․</w:t>
      </w:r>
    </w:p>
    <w:p w14:paraId="6C7CE4C3" w14:textId="77777777" w:rsidR="007A6833" w:rsidRPr="001E5BDC" w:rsidRDefault="007A6833" w:rsidP="007A6833">
      <w:pPr>
        <w:pStyle w:val="a3"/>
        <w:spacing w:after="0"/>
        <w:ind w:left="0"/>
        <w:jc w:val="both"/>
        <w:rPr>
          <w:rFonts w:ascii="GHEA Grapalat" w:hAnsi="GHEA Grapalat" w:cstheme="minorHAnsi"/>
          <w:bCs/>
          <w:lang w:val="pt-BR"/>
        </w:rPr>
      </w:pPr>
      <w:r w:rsidRPr="001E5BDC">
        <w:rPr>
          <w:rFonts w:ascii="GHEA Grapalat" w:hAnsi="GHEA Grapalat" w:cstheme="minorHAnsi"/>
          <w:bCs/>
          <w:i/>
        </w:rPr>
        <w:t>Примечание</w:t>
      </w:r>
      <w:r w:rsidRPr="001E5BDC">
        <w:rPr>
          <w:rFonts w:ascii="GHEA Grapalat" w:hAnsi="GHEA Grapalat" w:cstheme="minorHAnsi"/>
          <w:bCs/>
          <w:i/>
          <w:lang w:val="pt-BR"/>
        </w:rPr>
        <w:t xml:space="preserve">: </w:t>
      </w:r>
      <w:r w:rsidRPr="001E5BDC">
        <w:rPr>
          <w:rFonts w:ascii="GHEA Grapalat" w:hAnsi="GHEA Grapalat" w:cstheme="minorHAnsi"/>
          <w:bCs/>
          <w:lang w:val="pt-BR"/>
        </w:rPr>
        <w:t xml:space="preserve">Менеджер по контракту А. Асланян.Тел. 010-28-00-35, e-mail։ </w:t>
      </w:r>
      <w:hyperlink r:id="rId6" w:history="1">
        <w:r w:rsidRPr="001E5BDC">
          <w:rPr>
            <w:rFonts w:ascii="GHEA Grapalat" w:hAnsi="GHEA Grapalat" w:cstheme="minorHAnsi"/>
            <w:bCs/>
            <w:lang w:val="pt-BR"/>
          </w:rPr>
          <w:t>alla.aslanyan@anpp.am</w:t>
        </w:r>
      </w:hyperlink>
      <w:r w:rsidRPr="001E5BDC">
        <w:rPr>
          <w:rFonts w:ascii="GHEA Grapalat" w:hAnsi="GHEA Grapalat" w:cstheme="minorHAnsi"/>
          <w:bCs/>
          <w:lang w:val="pt-BR"/>
        </w:rPr>
        <w:t>.</w:t>
      </w:r>
    </w:p>
    <w:p w14:paraId="1737AED1" w14:textId="77777777" w:rsidR="000D590E" w:rsidRDefault="000D590E" w:rsidP="007A6833">
      <w:pPr>
        <w:spacing w:after="0"/>
      </w:pPr>
    </w:p>
    <w:sectPr w:rsidR="000D590E" w:rsidSect="007A6833">
      <w:pgSz w:w="16838" w:h="11906" w:orient="landscape"/>
      <w:pgMar w:top="426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00BB3"/>
    <w:multiLevelType w:val="hybridMultilevel"/>
    <w:tmpl w:val="F6F6ED22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2885242A"/>
    <w:multiLevelType w:val="hybridMultilevel"/>
    <w:tmpl w:val="391AFD4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BAE"/>
    <w:rsid w:val="000D590E"/>
    <w:rsid w:val="00336010"/>
    <w:rsid w:val="00392BAE"/>
    <w:rsid w:val="007A6833"/>
    <w:rsid w:val="0083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EFCFD"/>
  <w15:chartTrackingRefBased/>
  <w15:docId w15:val="{B8457531-BA09-4882-903B-EDB9D91EA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833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7A6833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7A6833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7A6833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7A68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la.aslanyan@anpp.am" TargetMode="External"/><Relationship Id="rId5" Type="http://schemas.openxmlformats.org/officeDocument/2006/relationships/hyperlink" Target="mailto:alla.asla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1166</Words>
  <Characters>6649</Characters>
  <Application>Microsoft Office Word</Application>
  <DocSecurity>0</DocSecurity>
  <Lines>55</Lines>
  <Paragraphs>15</Paragraphs>
  <ScaleCrop>false</ScaleCrop>
  <Company/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3</cp:revision>
  <dcterms:created xsi:type="dcterms:W3CDTF">2026-01-12T07:17:00Z</dcterms:created>
  <dcterms:modified xsi:type="dcterms:W3CDTF">2026-01-13T11:55:00Z</dcterms:modified>
</cp:coreProperties>
</file>