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100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200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400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ՀՀԱՆՇՕԾ-ԷԱՃԾՁԲ-2026/14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100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200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400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100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100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200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200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400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400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ՅԹղթի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ՅԹղթի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Թղթի  քաշը  ոչ պակա 80 գրամը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