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офисных помещений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ԱՄՄՀ-ԷԱՃԱՊՁԲ-26/28</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офисных помещений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офисных помещений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офисных помещений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