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համակարգիչների և տպիչների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համակարգիչների և տպիչների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համակարգիչների և տպիչների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համակարգիչների և տպիչների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ՍՄԿԲԿ-ԷԱՃԱՊՁԲ-26/14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ՍՄԿԲԿ-ԷԱՃԱՊՁԲ-26/14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Պրոցեսոր-Intel core I3 12100,առնվազն  4 միջուկ, առնվազն 8 հոսք, բազային հաճախականությունը  ոչ պակաս 3,3 Գհզ, 
Մայրական սալիկ-Asus H610M-k, Socket LGA1700,  DDR4 բնիկներ 2 հատ, 1 x D-Sub port   1 x HDMI® port,  1 x M.2 slot, 4 x SATA 6Gb/s ports, 1 x Realtek 1Gb Ethernet, 2 x USB 3.2 Gen 1 ports (2 x Type-A)  4 x USB 2.0 ports (4 x Type-A)
Օպերատիվ հիշողություն-Առնվազն DDR4  16gb, 3000Mhz
Հովացման համակարգ- DeepCool,   Ck11509
Ներքին հիշողություն- SSD m2 nvme Goodram,առնվազն  512gb
Էկրան-Acer K222HQL, Էկրանի տեսակը TN, Անկյունագիծ` առնվազն 22"" ,Կետայնությունը 1920X1080,  1 × HDMI,  1 × VGA Output Port, 1 × DVI
Մկնիկ+ ստեղնաշար -Logitech MK120 Combo, միացման տեսակը լարային, USB
Ապրանքը նոր է և չօգտագործված:
Երաշխիքային ժամկետը՝ առնվազն 1 տարի
**Ծանոթություն – Եթե գնման առարկաների հատկանիշները  պահանջ կամ հղում պարունակեն որևէ առևտրային նշանի, ֆիրմային անվանմանը, արտոնագրին, էսքիզին կամ մոդելին, ծագման երկրին կամ կոնկրետ աղբյուրին կամ արտադրողին, բացառությամբ այն դեպքերի, երբ անհնար է գնման առարկայի բնութագրումն առանց դրանց: Հղումներ օգտագործելու դեպքում հատկանիշների բնութագրում կարդալ «կամ համարժեք» բառը:  Համաձայն (Օրենքի Հոդված 13, Կետ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3-ը մեկում, լազերային։ Տպել, սկանավորել և պատճենել, Գույնը՝ Սեւ եւ սպիտակ, Առավելագույն ձևաչափ. A4, Մոնոխրոմ տպման արագություն, առնվազն 18 էջ/րոպեում, Առավելագույն ծանրաբեռնվածություն ոչ պակաս 8000 էջ/ամսեկան, Տպման առավելագույն լուծաչափը ոչ պակաս 1200 x 600 կետայնությամբ, Սկաների լուծաչափը ոչ պակաս 600x600 կետայնությամբ, Սկանավորման առավելագույն չափը 216 մմ պատճենման արագություն ոչ պակաս 18 (էջեր/րոպե), Պատճենահանման խտություն (կետ յուր. դյույմի վրա) ոչ պակաս: 600 x 600 dpi Հիշողության չափը առնվազն 64 МБ, USB ինտերֆեյսով, Կոմպլեկտի մեջ ներառված է 1 հատ քարտրիջ, 1 հատ USB միացման լար, 1 հատ հոսանքի սնուցման լար։ Նոր է, չօգտագործված, գործարանային փաթեթավորմամբ։ Առնվազն 1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13Պայմանագիր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