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жидкого пропана по электронной процедуре аукциона под кодом HHTKEN-J-EACApDzB-26/2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HHTKEN-J-EACApDzB-26/2</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жидкого пропана по электронной процедуре аукциона под кодом HHTKEN-J-EACApDzB-26/2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жидкого пропана по электронной процедуре аукциона под кодом HHTKEN-J-EACApDzB-26/2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жидкого пропана по электронной процедуре аукциона под кодом HHTKEN-J-EACApDzB-26/2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HHTKEN-J-EACApDzB-26/2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HHTKEN-J-EACApDzB-26/2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HHTKEN-J-EACApDzB-26/2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HHTKEN-J-EACApDzB-26/2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Пропан-бутановая смесь в жидком виде, предназначенная для использования в качестве топлива. Стандарт ГОСТ 20448-90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заключения соглашения, прилагаемого к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