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տնտեսական ապրանքների և 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տնտեսական ապրանքների և 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տնտեսական ապրանքների և 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տնտեսական ապրանքների և 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ըստ ներկայացված պատվերներիСо дня вступления в силу Соглашения по 25.12.2026 включительно, согласно поданным заказам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