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ԷԱՃԱՊՁԲ-2026/Ա-22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գրենական պարագաների ձեռքբերում ՀՀ ՆԳՆ ԷԱՃԱՊՁԲ-2026/Ա-22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ԷԱՃԱՊՁԲ-2026/Ա-22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գրենական պարագաների ձեռքբերում ՀՀ ՆԳՆ ԷԱՃԱՊՁԲ-2026/Ա-22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գրենական պարագաների ձեռքբերում ՀՀ ՆԳՆ ԷԱՃԱՊՁԲ-2026/Ա-22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ԷԱՃԱՊՁԲ-2026/Ա-22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գրենական պարագաների ձեռքբերում ՀՀ ՆԳՆ ԷԱՃԱՊՁԲ-2026/Ա-22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չընդհատվող թուղթ համակարգչային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ֆաքսի, ժապավեն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ԷԱՃԱՊՁԲ-2026/Ա-22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ԷԱՃԱՊՁԲ-2026/Ա-22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ԷԱՃԱՊՁԲ-2026/Ա-22»*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ԷԱՃԱՊՁԲ-2026/Ա-22»*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ԷԱՃԱՊՁԲ-2026/Ա-22*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գրասենյակային (սոսնձամատիտ) առնվազն 15 գ  զանգվածով, պլաստմասսայե տարայով, թուղթ սոսնձելու համար: Պահպամնան ժամկետը  ոչ պակաս 12 ամիս մատակարարման օրվանից։Ապրանքը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վրձինով:Պահպամնան ժամկետը  ոչ պակաս 12 ամիս մատակարարման օրվանից։Ապրանքը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կպչուն ժապավեն, թափանցիկ, լայնությունը՝ առնվազն 18 մմ, երկարությունը՝ առնվազն 30մ:Ապրանքը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չընդհատվող թուղթ համակարգչային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Պլոտերի թուղթ A0 ֆորմատի, գլանափաթեթ՝ լայնությունը՝ 841մմ, գլանափաթեթի երկարությունն առնվազն՝ 175մ, խտությունն առնվազն՝80գ/մ2,սպիտակությունն առնվազն՝ 140%:Ապրանքը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հաստությունը՝0.018-0.060մմ, ժապավենի երկարությունը՝առնվազն 100մ։ Գործարանային պիտակավորված փաթեթավորմամբ։Ապրանքը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50-ից ավել թերթի համար, քանոնով:Ապրանքը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գրասենյակային` մինչև 36 թերթ դակելու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գրասենյակային, զսպանակով, A5, 128x203մմ, առնվազն՝ 58գ/մ2,սպիտակեցումը՝ առնվազն 96%, տպագրության տեսակը՝ օֆսեթ N1, առնվազն 70 թերթ տողանի։Ապրանքը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ձևաչափով /17x24սմ/ ամենօրյա գրառումների գրքույկ՝ տարվա 12 ամիսներով և օրերով, կաշվե կազմով, կազմը՝ եզրակարված, թվային բաժանիչներով, 2026թ․։Ապրանքը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բարձր որակի, պլաստիկ կամ ցելաֆոնե, չթափանցող, գունավոր, ամուր կոճգամով, A4 (210x297) մմ ձևաչափի թերթերի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պոլիէթիլենային թաղանթ,  A4 (210x297 մմ) ձևաչափի թղթերի համար, արագակարներին ամրացնելու համար, տուփի մեջ 100 հատ:Ապրանքը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ստվարաթղթի հաստությունը՝ առնվազն 1.75մմ համապատասխան չափի կռնակով (ծավալով), մետաղյա ամրացման հարմարանքով,  A4 (210x297) մմ ձևաչափի թղթերի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(խտությունը՝ առնվազն 300գ մ/ք ) մետաղական ամրակով, A4 (210x297) մմ ձևաչափի թերթերի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(խտությունը՝ 300գ մ/ք):Ապրանքը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կամ  էլաստիկ, չթափանցող, A4 ֆորմատի, գունավոր,մետաղյա ամրացման հարմարանքով՝ շղթայով, A4 (210x297) մմ ձևաչափի թղթերի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թղթի համար, պլաստիկե, կոճգամով, անթափանց, միագույն։Ապրանքը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մետաղական միջին ամրակներ,լայնությունը 8-10 մմ , հաստությունը առնվազն 1 մմ ։Տուփի մեջ ՝ 100 հատ ։Ապրանքը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գրենական պիտույքների լրակազմ, առնվազն՝ գրիչ -2 հատ, մատիտ ռետինով-2 հատ, մկրատ-1 հատ,  կարիչ N 10, կարիչի ասեղներ N 10, գրասենյակային դանակ, քանոն-15սմ, ամրակ, ռետին, սրիչ:Ապրանքը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չափերը՝ առնվազն 40x20մմ, գույնը՝ սպիտակ:Ապրանքը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25 մմ,թղթի դարսը` լիարժեք ամրությամբ, միասնական պահելու կարողությամբ,
 տուփի մեջ առնվազն 12 հատ:Ապրանքը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առնվազն 30մլ տարրայով:Ապրանքը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x 80 մմ չափի, կապույտ գույնի թանաքով, մետաղական իրանով՝ մի կողմից բացովի: Գործարանային փաթեթավորումով:Ապրանքը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297 X 420մմ, Խտությունը՝  80գ/մ։ Գույնը՝  սպիտակ։Ապրանքը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գունավոր, (76x76) մմ չափերի, (100 թերթ), տրցակով,  թղթի խտությունը՝ առնվազն 70գ մ/ք:Ապրանքը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պոլիմերային ժապավեն հոսանքի մեկուսացման համար, նյութը՝ ՊՎՔ, ժապավենի հաստությունն՝ 0.15մմ, լայնությունն՝ 15մմ, երկարությունն՝9մ։Ապրանքը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կպչուն. տուփով, տուփում 5 գույն, յուրաքանչյուր գույն պարունակում է  20 կպչում էջաբաժանիչ, չափսեը՝ ոչ պակաս 45x12մմ, քաշը՝ ոչ պակաս՝ 5գ:Ապրանքը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90x90մմ չափսի, առանց սոսնձվածքի, սպիտակությունը 75%-ից ոչ պակաս, տուփով, մեկ տուփում 1000 հատ:Ապրանքը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20 -50 թերթ մետաղալարե կապերով ամրացնելու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թերթ մետաղալարե կապերով ամրացնելու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Սայրի լայնությունը առնվազն 9 մմ, 18 մմ` թուղթ կտրելու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կարիչի մետաղալարե կապեր բլոկներով ՝ N10  մեկ տուփում առնվազն ՝1000 հատ ,(20/50) ,80 գ խտության թղթի առնվազն 10 թերթերը առանց դեֆորմացվելու կարելու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տուփի մեջ 1000 հատ:Ապրանքը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Չափերը՝առնվազն  15 x 20 սմ, ոչ պակաս 12 նիշ, ֆունկցիաները՝արմատ, %, 00, +/-, սնուցումը՝արևային, էլեմենտով:Ապրանքը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50սմ, մետաղյա:Ապրանքը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30սմ, պլաստմասե:Ապրանքը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պլաստմասե բռնակով, առնվազն 18 սմ երկարությամբ:Ապրանքը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3 նիստով, նախատեսված A4 (210 x 297) մմ ձևաչափի թերթերի համար:Ապրանքը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ոչ մեխանիկական:Ապրանքը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և թեք ծայրոցով:Ապրանքը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կարծրությունը 2B, ռետինով, սրված, նյութը՝ փայտ, արտաքին տեսքը՝ եռակողմ, գույնը՝ սև, երկ. մատիտի կորպուսի՝ առնվազն 188մմ:Ապրանքը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Դի Վի Դի-Ռ /  DVD-R 4.7 Gb/ 4.7 գբ հիշողությամբ ծավալով, առնվազն 16X ձայնագրման արագությամբ, կամ համարժեքը առաքում՝ պահանջված հասցեով (ներով):Ապրանքը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Սի Դի-Ռ / CD-R 700MB/ 700մբ հիշողությամբ ծավալով, առնվազն 52X ձայնագրման արագությամբ, կամ համարժեքը առաքում՝ պահանջված հասցեով (ներով):Ապրանքը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128GB, USB 2.0:Ապրանքը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64GB, USB 2.0:Ապրանքը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96 թերթ,աշակերտական,
տողանի կամ վանդակավոր:Ապրանքը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պոլիվինիլացետային դիսպերսիայի 
հիմքով, թղթի, ստվարաթղթի սոսնձման համար: 0,5 կգ. տարրաներով, ոչ ավելի: Պահպամնան ժամկետը  ոչ պակաս 12 ամիս մատակարարման օրվանից։Ապրանքը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կամ պոլիմերային պատվածքով, (25-33) մմ երկարությամբ: Թղթի դարսը լիարժեք ամրությամբ միասնական պահելու կարողությամբ, տուփի մեջ 100 հատ:Ապրանքը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ֆաքսի,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ֆաքսի համար 210մմ*30մ:Ապրանքը պետք է լինի նոր, չօգտագործված, գործարանային փաթեթավորմամբ, ապրանքի տեղափոխումը ավտո­տրանսպորտով, բեռնաթափումը՝ բանվորական ուժով կատարվում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184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485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381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24 կգ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217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72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260 հատ 30 օրվա ընթացքում, 299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120 հատ 30 օրվա ընթացքում, 120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15000 հատ 30 օրվա ընթացքում, 13200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400 հատ 30 օրվա ընթացքում, 333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1110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135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121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223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145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181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335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300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204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16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437,5 կգ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838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78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162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173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222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123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437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158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140 տուփ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341 տուփ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85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187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276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88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13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2000 հատ 30 օրվա ընթացքում, 2000 հատ 90 օրվա ընթացքում, 1959 հատ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432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  հատ 30 օրվա ընթացքում, 522 հատ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180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98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66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641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93 կգ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120 տուփ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100 կգ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չընդհատվող թուղթ համակարգչային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ֆաքսի,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