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30 դպրոցների դյուրակիր 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556)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arsen.soghomonyan@escs.am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30 դպրոցների դյուրակիր 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30 դպրոցների դյուրակիր 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arsen.soghomonyan@escs.am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30 դպրոցների դյուրակիր 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ՀՀԿԳՄՍՆԷԱՃԱՊՁԲ-26/20</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ՀՀԿԳՄՍՆԷԱՃԱՊՁԲ-26/20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ՀՀԿԳՄՍՆԷԱՃԱՊՁԲ-26/20</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«ՀՀԿԳՄՍՆԷԱՃԱՊՁԲ-26/20»*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ՀՀԿԳՄՍՆԷԱՃԱՊՁԲ-26/20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«ՀՀԿԳՄՍՆԷԱՃԱՊՁԲ-26/20»*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ՀՀԿԳՄՍՆԷԱՃԱՊՁԲ-26/20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առնվազն 13 սերունդ, միջուկների քանակը` ոչ պակաս 4, հոսքերի քանակը՝ ոչ պակաս 6, տակտային հաճախականությունը` մինչև 4,4 Գհց ներառյալ, Քեշ հիշողությունը` առնվազն 8մբ: Տեսաքարտը` ներկառուցված, տեղադրված օպերատիվ հիշողության սարքը՝ ոչ պակաս 8 Gb, DDR4SSD 512 GB PCLNVMe: Էկրանի անկյունագիծը՝ առնվազն 15.6”, FHD (1920x1080), IPS, վեբ տեսախցիկ՝ առնվազն 720p HD Camera, առնվազն 3 հատ USB պորտ, որից 1xUSB Type-C, 2xUSB 3.1, 1xHDMI 1.4, Wi-Fi 802.11ac and Bluetooth 5 combo, 1x RJ-45 (կամ համակարգչի հետ տրամադրվում է USB - RJ-45 փոխակերպիչ), 1xheadphone/microphone combo: Մարտկոցի աշխատաժամանակը՝ նախատեսված առնվազն 8 ժամ (typical office use and browsing): Համակարգչի հետ տրամադրվում է համակարգչային մկնիկ՝ օպտիկական, USB, նվազագույնը՝ 1000dpi, լարի երկարությունը՝ առնվազն 1.5մ, միջին չափսի, ոչ մինի, Genius արտադրողի Genius ֆիրմային անվանման DX-120 մոդելը կամ համարժեք A4Tech արտադրողի A4Tech ֆիրմային անվանման OP-50D մոդելը կամ համարժեք LOGITECH արտադրողի LOGITECH ֆիրմային անվանման M 90 մոդելը կամ համարժեք LOGITECH արտադրողի LOGITECH ֆիրմային անվանման B 100 մոդելը կամ համարժեք LOGITECH արտադրողի LOGITECH ֆիրմային անվանման M 100 մոդելը: Ապրանքները պետք է լինեն նոր` չօգտագործված: Ապրանքների համար երաշխիքային ժամկետ սահմանել առնվազն 365 օր՝ հաշված Գնորդի կողմից ապրանքն ընդունվելու օրվան հաջորդող օրվանից: Երաշխիքային ժամկետի ընթացքում դյուրակիր համակարգչի մոտ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Երաշխիքային ժամկետի ընթացքում դյուրակիր համակարգիչների հետ տրամադրվող մկնիկների մոտ ի հայտ եկած թերությունները Գնորդի կողմից սահմանված ողջամիտ ժամկետում պետք է շտկել տեղում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բացառությամբ դյուրակիր համակարգիչների հետ տրամադրվող մկնիկների: Ապրանքների տեղափոխումը, բեռնաթափումը, տեղադրումը, փորձարկումը` ըստ հասցեների իրականացվում է Վաճառողի կողմից: Մատակարարման օրը համաձայնեցնել Գնորդի հետ՝ հեռ.՝ 010599699 /ներքին՝ 592/: Մատակարարումից առաջ դյուրակիր համակարգչի նմուշը համաձայնեցնել Գնորդի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