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 դպրոցների համար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 դպրոցների համար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 դպրոցների համար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 դպրոցների համար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կահույք-1-ի լրակազմը բաղկացած է. 
- մարզիչի սենյակի գույքից,
- հանդերձարանի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 010599699- (ներքին՝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կահույք-2-ի լրակազմը բաղկացած է. 
- մարզիչի սենյակի գույքից,
- հանդերձարանի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 010599699- (ներքին՝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Հրազդանի Խ.Աբովյանի անվան թիվ 1 ավագ դպրոց ՊՈԱԿ, հասցե՝ ՀՀ Կոտայքի մարզ, ք.   Հրազդան, Երևանյան փող., 1/3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Երևանի Գ.Ստեփանյանի անվան թիվ 135 հիմնական դպրոց, հասցե՝ ՀՀ Երևան Նոր Նորքի 2-րդ զանգված, Նելսոն Ստեփանյան փող., 5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