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ՍՄԿԲԿ-ԷԱՃԱՊՁԲ-26/15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բժշկական նշանակության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ՍՄԿԲԿ-ԷԱՃԱՊՁԲ-26/15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բժշկական նշանակության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բժշկական նշանակության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բժշկական նշանակության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6,0 (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Կոնվեքս տվիչ Samsung HS50 Գունավոր ուլտրաձայնային ստացիոնար ՈՒՁՀ-ի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պերֆոէզորի համար 150սմ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միանվագ «Sims»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ստերիլ թանզիֆե 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ստերիլ թանզիֆե 10*20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7/0 ծակող ասեղ 75սմ 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Տրանսուրետրալ ռեզեկցիայի բազմակի օգտագործման բիպոլյար կտրող էլեկտրոդ 26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7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0.035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/նեֆրոստոմա/ 12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/նեֆրոստոմա/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Քարահեռացման զամբյուղ 4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Էլեկտրոդը CoolPulse 90 VARP VUE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Սերջիսել, հեմոստատիկ , ներծծվող, վիրաբուժական նյութ 5.1 x 7.6սմ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Ոսկրային խեժ 2,5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կիրառման վիրահատական ծածկոցներ, դրանց հավաքածուներ՝Արթրոսկոպիկ ծածկոց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կիրառման վիրահատական ծածկոցներ, դրանց հավաքածուներ՝Էնդոպրոթեզավորման U-աձև ծածկոց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ընկալիչների նկատմամբ հակամարմինների (TRAb)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բիլիռուբինի որոշման թեստ-կասետ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380.33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ՍՄԿԲԿ-ԷԱՃԱՊՁԲ-26/15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ՍՄԿԲԿ-ԷԱՃԱՊՁԲ-26/15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«ՍՄԿԲԿ-ԷԱՃԱՊՁԲ-26/15»*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«ՍՄԿԲԿ-ԷԱՃԱՊՁԲ-26/15»*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6,0 (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վիրաբուժական  6,0 (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Կոնվեքս տվիչ Samsung HS50 Գունավոր ուլտրաձայնային ստացիոնար ՈՒՁՀ-ի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Կոնվեքս տվիչ Samsung HS50 Գունավոր ուլտրաձայնային ստացիոնար ՈՒՁՀ-ի համար, «Samsung»-ի գործարանային։
Հաճախականություն՝ ոչ պակաս քան 2-9ՄՀց
Էլեմենտների քանակ՝ ոչ պակաս քան 192
Դիտման անկյուն` ոչ պակաս քան 58°
Շառավիղ՝ ոչ պակաս քան 60մմ;
Երաշխիքը, ոչ պակաս, քան՝ 12 ամիս: Տվիչը պետք է լինի նոր և չօգտագործված։
Տեղադրումը և կարգաբերումը պետք է կատարվի արտադրողի կողմից սերտիֆիկացված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պերֆոէզորի համար 150սմ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Պերֆուզորի երկարացուցիչ, փոխներարկիչի երկարացման խողովակ՝ ճկվող թափանցիկ պլաստիկե խողովակ ներսի տրամագիծը 3.0մմ, արտաքինը՝ 4.1մմ, երկարությունը 150սմ, միացումը Լուեր-լոք տիպի ( կանաչ գույն): Ճնշումը ոչ պակաս 60psi (4.5 bar):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միանվագ «Sims»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միանվագ «Sims»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ստերիլ թանզիֆե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ստերիլ թանզիֆե 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ստերիլ թանզիֆե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ստերիլ թանզիֆե 10*20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7/0 ծակող ասեղ 75սմ 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7/0 ծակող ասեղ 75սմ 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Տրանսուրետրալ ռեզեկցիայի բազմակի օգտագործման բիպոլյար կտրող էլեկտրոդ 26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կտրող էլեկտրոդ նախատեսված է STORZ տեսակի 26 Fr տուբուսով, շարունակական իրիգացիայով ռեզեկտոսկոպների համար, օգտագործվում է 12/30°, 4 մմ օպտիկաների հետ, լուպան կլոր, մետաղալարը 0.3 մմ, միանվագ,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7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որն իր մեջ ներառում է՝ 1 ուրետալ ստենտ թերմոզգայուն պոլիուռետանային նյութից, 1 դիրքավորող սարք, 1 գայդ 0.035, 1 սեղմիչ, հիդրոֆիլիկ մակերեսով, 26-28 սմ։ Տեղադրվում է միզածորանի մեջ ցիտոսկոպի միջոցով։ Միանվագ օգտագործման համար։ Ստենտի պահանջվող չափերն են՝ 7 Fr։ Ֆորմատը՝ ։Նոր է, չօգտագործված։ Հանձնելու պահին պիտանելիության ժամկետի 2/3-րդի առկայություն։ Ցանկացած մատակարարված խմբաքանակի համար CE որակի սերտիֆիկատի/ների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Նիտինոլե սուպերուղղորդիչ ( Ուղղորդիչ) 0.035,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/նեֆրոստոմա/ 12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12Fr  չափսի, պարունակում է 
-1  կաթետեր հիդրոֆիլիկ ծածկույթով,
-1  դրենաժ կաթետեր,
- 1  պունկցիոն ասեղ,
-1  միացուցիչ խողովակ, միանգամյա օգտագործման համար, 40 սմ։
- ուղղորդիչ 80 սմ, J-ձև , 0,035""
 - ֆասցիալ դիլատատոր հիդրոֆիլ ծածկույթով , 20 սմ 
Ֆորմատ՝ ։ Նոր է, չօգտագործված։ Հանձնելու պահին պիտանելիության ժամկետի 2/3-րդի առկայություն ։ Ցանկացած մատակարարված խմբաքանակի համար CE որակի սերտիֆիկատի/ների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/նեֆրոստոմա/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8Fr  չափսի, պարունակում է 
-1  կաթետեր հիդրոֆիլիկ ծածկույթով,
-1  դրենաժ կաթետեր,
- 1  պունկցիոն ասեղ,
-1  միացուցիչ խողովակ, միանգամյա օգտագործման համար, 40 սմ։
- ուղղորդիչ 80 սմ, J-ձև , 0,035""
 - ֆասցիալ դիլատատոր հիդրոֆիլ ծածկույթով , 20 սմ 
Ֆորմատ՝ ։ Նոր է, չօգտագործված։ Հանձնելու պահին պիտանելիության ժամկետի 2/3-րդի առկայություն ։ Ցանկացած մատակարարված խմբաքանակի համար CE որակի սերտիֆիկատի/ների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Քարահեռացման զամբյուղ 4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Քարահեռացման զամբյուղ նախատեսված քարափշուրները արտահանելու համար(Tipless), ունի անջատվող և կարգավորվող բռնակ ճշգրիտ դիրքը ապահովելու համար , բռնակը ունի նիտինոլային 4 լար մանիպուլացիայի համար: Չափսերն են հաստությունը`3 Fr, 4Fr և երկարությունը` 90սմ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Էլեկտրոդը CoolPulse 90 VARP VUE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Էլեկտրոդը եկրբևեռ է: Այն կազմված է եռկոնտակտային միացման համակարգ-տուփից, միացնող ձողը և ծայրադիրը (սեփական էլեկտրոդ) բռնակին միացման համար: Այն ռադիոհաճախական ազդեցություն է թողնում լուծույթի իոնների վրա՝ ստեղծելով վապիրիզացիոն գրպան: Վապիրիզացիոն գրպանը նվազեցնում է հյուսվածքների ծավալը սառը իմպուլսային ռեժիմում՝ ստեղծելով 65°C ոչ ավելի ջերմաստիճան: Էլեկտրոդը ունի 3,2 մմ երկարություն և 2 մմ լայնություն աշխատանքային տարածքի կողային մասում, որպեսզի առավելագույնի հասցնի հյուսվածքների շփման տարածքը ծայրի հետ և ապահովի վերջիններիս արագ կրճատում: Աշխատանքային մասի հետ միացնող ձողի երկարությունը 160 մմ է, իսկ միացնող ձողի տրամագիծը՝ 3,7 մմ: Էլեկտրոդ Coolpluse 90-ը նախատեսված է VAPR VUE համակարգով աշխատելու  համար:Նոր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Սերջիսել, հեմոստատիկ , ներծծվող, վիրաբուժական նյութ 5.1 x 7.6սմ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տեղային ներծծվող մոնոկոմպոնենտ հեմոստատիկ նյութ, օքսիգենացված վերականգնված ցելյուլյոզայի հիմքի վրա։Պատրաստված է փայտանյութից , որը ապահովում է բավարար ամրություն և ստրուկտուրիզացիա արյան հետ շփվելուց հետո, որպեսզի հնարավոր լինի ռեպոզիցիա իրականացնել։Իրենից ներկայացնում է ներծծվող ցանցաձեվ հյուսված նյութ։Կարբոքսիլային խմբերի պարունակությունը կազմում է ամբողջ մասսայի 18% ից 21%։Հյուսվածքը արյան հետ շփվելիս առաջանում է թթվային միջավայր(рН փոքր 4),որի պարագայում ճնշվում է - Staphylococcus aureus, в т.ч.MRSA; Staphylococcus epidermidis, в т.ч. MRSE; Escherichia coli; Pseudomonas aeruginosa; Enterococcus, в т.ч. VRE ; устойчивые к пенициллину Streptococcus pneumoniae; Micrococcus luteus; Streptococcus pyogenes, А խումբ;  Streptococcus pyogenes, группа В; Streptococcus salivarius; Branhamella catarrhalis; Bacillus subtilis; Proteus vulgaris; Corynebacterium xerosis, Mycobacterium phlei; Clostridium tetani; Clostridium perfringens; Bacteroides fragilis; Klebsiella aerogenes; Lactobacillus sp.; Salmonella enteritidis; Shigella dysennteriae; Serratia marcescens; Enterobacter cloacae; Pseudomonas stutzeri; Proteus mirabilis վերքային ինֆեկցիաների հարուցիչ հիմնական միկրոբների աճը և զարգացումը։Վերը նշված պաթոգեն միկրոբների ցանկը հաստատված է ապացուցված բակտերիոցիդ էֆֆեկտով և արծարծված է ապրանքին կից ուղեցույցում։Նյութը ամբողջությամբ ներծծվում է  7-14 օրվա ընթացքում։Նյութը նախատեսված է մազանոթային, երակային և թույլ զարկերակային արյունահոսությունների դադարեցման համար, սիրտ անոթային, թութքահատման, անոթային պրոտեզների իմպլանտացիայի, բիոպսիաների, թոքերի վիրահատությունների, դիմածնոտային, ստամոքսահատման, կոկորդի քթի, լյարդի, լեղապարկի , գինեկոլոգիական, կրծքային եվ աբդոմինալ սիմպատէկտոմիայի, նեյրովիրաբուժության, վահանագեղձի, մաշկի փոխպատվաստում եվ մակերեսային վնասվածքների դեպքում։Ստերիլ ներդիրի վրա առկա է մակնշում որը ներառում է : հեմոստատիկ նյութի անվանումը, բաղադրությունը, չափը, արտադրողի անվանումը, մատրիցային կոդը, կատալոգային համարը, ստերիլության վերաբերյալ ինֆորմացիա ստերիլ զոնայում ճիշտ տեղակայելու համար։Չափը  5,1 սմ x 7,6 սմ, անհատական ստերիլ փաթեթի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Ոսկրային խեժ 2,5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Չներծծվող ստերիլ վիրաբուժական մատերիալ  –ոսկրային խեժ, բաղկացած է հետեվյալ կոմպոնենտներից՝մեղվամոմ - 72,45% ըստ քաշի , պարաֆին -15,05% ըստ քաշի , իզոպրոպիլպալմիտատ -12,50% ըստ քաշի։Նախատեսված է հատված, գայլիկոնված ոսկրային հյուսվածքի կծված եզրերից կամ ոսկրային ֆրագմենտներից արյունահոսությունը դադարեցնելու համար, որը կատարվում է արյունահոսող կապիլյարներ պարունակող  ոսկրային կանալները մեխանիկորեն խցանելու միջոցով։Ունի սպիտակ գույն, մատակարարվում է պինդ վիճակում, 2.5 գրամանոց երիզների տեսքով։Ոսկրային խեժով ստերիլ ներքին ներդիրը տեղակայված է փայլաթիթեղից եզակի անհատական տուփի մեջ, որը չունի լրացուցիչ պոլիմեր-թղթային /տրանսպորտային տուփ/ և ապահովում է պարունակության հասանելիությունը մեկ շարժման միջոցով ժամանակի ծախսը մինիմումի հասցնելու համար։Խմբային փաթեթը/տուփը/ պարունակում է 12 անհատական փաթեթներ, հերմետիկ է, պաշտպանում է պարունակությունը խոնավությունից։Յուրաքանչյուր տուփը պարունակում է կիրառման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կիրառման վիրահատական ծածկոցներ, դրանց հավաքածուներ՝Արթրոսկոպիկ ծածկոց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արթրոսկոպիկ ծածկոց հավաքածու, որը բաղկացած է. Հիվանդի ծածկոց՝ 1 կտորից 200x320սմ +-5% չափսի բիֆլեքս 56 գր/մ² (+- 1), որն ունի հեղուկի համար նախատեսված պարկ՝ 85x75 սմ Ø 5 սմ; Սեղանի ծածկոց 150x200սմ+-3% 56 գր/մ² (+-1)- 1 հատ; Գուլպա-ծածկոց՝ 40x75 սմ, բիֆլեքս 56 գր/մ² (+- 1)- 1 հատ; Ձեռքի սրբիչներ 20x40սմ 3 հատ; Տեսախցիկի ծածկ 14x250 սմ -1 հատ /թափանցիկ, պոլիէթիլեն/: CE MARK կամ FDA և ISO 13485 որակի վկայականների առկայություն: Գործարանային ստերիլ փաթեթավորմամբ Tyvek կամ համարժեք հիդերբագ /երկկողմանի թափանցիկությամբ/: Չափման միավոր՝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կիրառման վիրահատական ծածկոցներ, դրանց հավաքածուներ՝Էնդոպրոթեզավորման U-աձև ծածկոց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էնդոպրոթեզավորման ծածկոց հավաքածու, որը բաղկացած է. Հիվանդի U-տեսակի ծածկոց՝ 1 կտորից 150x250սմ +-5% չափսի բիֆլեքս 56 գր/մ² (+-1), որն ունի 15x90 չափի U-աձև կտրվածք; Անեսթեզիայի ծածկոց 150x240, SMS 40 գր/մ² (+-1) - 1 հատ; Գործիքների սեղանի ծածկոց 150x200 սմ, բիֆլեքս 56 գր/մ² (+-1)- 1 հատ; Գուլպա-ծածկոց՝ 40x75 սմ, բիֆլեքս 56 գր/մ² (+-1)- 1 հատ; Ձեռքի սրբիչներ 30x40սմ- 4 հատ: CE MARK կամ FDA և ISO 13485 որակի վկայականների առկայություն: Գործարանային ստերիլ փաթեթավորմամբ Tyvek կամ համարժեք հիդերբագ /երկկողմանի թափանցիկությամբ/: Չափման միավոր՝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ընկալիչների նկատմամբ հակամարմինների (TRAb)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շարքի վերլուծիչների համար նախատեսված Թիրեոտրոպ հորմոնի ընկալիչների նկատմամբ հակամարմինների որոշման թեստ (Maglumi TRAb): Օրիգինալ: Մեթոդ` Էլեկտրոխեմիլումինեսցենտային անալիզ: Ֆորմատ` նվազագույնը 100 թեստ տուփում, կալիբրատոր, կոնտրոլ/: Ստուգվող նմուշ` արյան շիճուկ: Նոր է, չօգտագործված, գործարանային փաթեթավորմամբ: Պահպանման պայմանները` 2-8°C ջերմաստիճանում: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20% 1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բիլիռուբինի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բիլիռուբինի որոշման թեստ-կասետ (BIL-Total, cobas c) Կոբաս C311 անալիզատորների համար: Ֆորմատ առնվազն՝ 250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յուրաքանչյուր անգամ Գնորդից պատվերը  ստանալու պահից հաշված 5 աշխատանքային օրվա  ընթացքում՝ Գնորդի կողմից պատվիրված ապրանքի/ների քանակին և տեսակին համապատախան, ընդ որում 1-ին փուլի համար 20 օրացուցային օր հետո /եթե մատակարարը չի համաձայնվում մատակարարել ավելի շուտ/,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յուրաքանչյուր անգամ Գնորդից պատվերը  ստանալու պահից հաշված 5 աշխատանքային օրվա  ընթացքում՝ Գնորդի կողմից պատվիրված ապրանքի/ների քանակին և տեսակին համապատախան, ընդ որում 1-ին փուլի համար 20 օրացուցային օր հետո /եթե մատակարարը չի համաձայնվում մատակարարել ավելի շուտ/,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յուրաքանչյուր անգամ Գնորդից պատվերը  ստանալու պահից հաշված 5 աշխատանքային օրվա  ընթացքում՝ Գնորդի կողմից պատվիրված ապրանքի/ների քանակին և տեսակին համապատախան, ընդ որում 1-ին փուլի համար 20 օրացուցային օր հետո /եթե մատակարարը չի համաձայնվում մատակարարել ավելի շուտ/,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յուրաքանչյուր անգամ Գնորդից պատվերը  ստանալու պահից հաշված 5 աշխատանքային օրվա  ընթացքում՝ Գնորդի կողմից պատվիրված ապրանքի/ների քանակին և տեսակին համապատախան, ընդ որում 1-ին փուլի համար 20 օրացուցային օր հետո /եթե մատակարարը չի համաձայնվում մատակարարել ավելի շուտ/,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յուրաքանչյուր անգամ Գնորդից պատվերը  ստանալու պահից հաշված 5 աշխատանքային օրվա  ընթացքում՝ Գնորդի կողմից պատվիրված ապրանքի/ների քանակին և տեսակին համապատախան, ընդ որում 1-ին փուլի համար 20 օրացուցային օր հետո /եթե մատակարարը չի համաձայնվում մատակարարել ավելի շուտ/,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յուրաքանչյուր անգամ Գնորդից պատվերը  ստանալու պահից հաշված 5 աշխատանքային օրվա  ընթացքում՝ Գնորդի կողմից պատվիրված ապրանքի/ների քանակին և տեսակին համապատախան, ընդ որում 1-ին փուլի համար 20 օրացուցային օր հետո /եթե մատակարարը չի համաձայնվում մատակարարել ավելի շուտ/,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յուրաքանչյուր անգամ Գնորդից պատվերը  ստանալու պահից հաշված 5 աշխատանքային օրվա  ընթացքում՝ Գնորդի կողմից պատվիրված ապրանքի/ների քանակին և տեսակին համապատախան, ընդ որում 1-ին փուլի համար 20 օրացուցային օր հետո /եթե մատակարարը չի համաձայնվում մատակարարել ավելի շուտ/,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յուրաքանչյուր անգամ Գնորդից պատվերը  ստանալու պահից հաշված 5 աշխատանքային օրվա  ընթացքում՝ Գնորդի կողմից պատվիրված ապրանքի/ների քանակին և տեսակին համապատախան, ընդ որում 1-ին փուլի համար 20 օրացուցային օր հետո /եթե մատակարարը չի համաձայնվում մատակարարել ավելի շուտ/,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յուրաքանչյուր անգամ Գնորդից պատվերը  ստանալու պահից հաշված 5 աշխատանքային օրվա  ընթացքում՝ Գնորդի կողմից պատվիրված ապրանքի/ների քանակին և տեսակին համապատախան, ընդ որում 1-ին փուլի համար 20 օրացուցային օր հետո /եթե մատակարարը չի համաձայնվում մատակարարել ավելի շուտ/,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յուրաքանչյուր անգամ Գնորդից պատվերը  ստանալու պահից հաշված 5 աշխատանքային օրվա  ընթացքում՝ Գնորդի կողմից պատվիրված ապրանքի/ների քանակին և տեսակին համապատախան, ընդ որում 1-ին փուլի համար 20 օրացուցային օր հետո /եթե մատակարարը չի համաձայնվում մատակարարել ավելի շուտ/,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յուրաքանչյուր անգամ Գնորդից պատվերը  ստանալու պահից հաշված 5 աշխատանքային օրվա  ընթացքում՝ Գնորդի կողմից պատվիրված ապրանքի/ների քանակին և տեսակին համապատախան, ընդ որում 1-ին փուլի համար 20 օրացուցային օր հետո /եթե մատակարարը չի համաձայնվում մատակարարել ավելի շուտ/,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յուրաքանչյուր անգամ Գնորդից պատվերը  ստանալու պահից հաշված 5 աշխատանքային օրվա  ընթացքում՝ Գնորդի կողմից պատվիրված ապրանքի/ների քանակին և տեսակին համապատախան, ընդ որում 1-ին փուլի համար 20 օրացուցային օր հետո /եթե մատակարարը չի համաձայնվում մատակարարել ավելի շուտ/,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յուրաքանչյուր անգամ Գնորդից պատվերը  ստանալու պահից հաշված 5 աշխատանքային օրվա  ընթացքում՝ Գնորդի կողմից պատվիրված ապրանքի/ների քանակին և տեսակին համապատախան, ընդ որում 1-ին փուլի համար 20 օրացուցային օր հետո /եթե մատակարարը չի համաձայնվում մատակարարել ավելի շուտ/,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յուրաքանչյուր անգամ Գնորդից պատվերը  ստանալու պահից հաշված 5 աշխատանքային օրվա  ընթացքում՝ Գնորդի կողմից պատվիրված ապրանքի/ների քանակին և տեսակին համապատախան, ընդ որում 1-ին փուլի համար 20 օրացուցային օր հետո /եթե մատակարարը չի համաձայնվում մատակարարել ավելի շուտ/,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յուրաքանչյուր անգամ Գնորդից պատվերը  ստանալու պահից հաշված 5 աշխատանքային օրվա  ընթացքում՝ Գնորդի կողմից պատվիրված ապրանքի/ների քանակին և տեսակին համապատախան, ընդ որում 1-ին փուլի համար 20 օրացուցային օր հետո /եթե մատակարարը չի համաձայնվում մատակարարել ավելի շուտ/,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յուրաքանչյուր անգամ Գնորդից պատվերը  ստանալու պահից հաշված 5 աշխատանքային օրվա  ընթացքում՝ Գնորդի կողմից պատվիրված ապրանքի/ների քանակին և տեսակին համապատախան, ընդ որում 1-ին փուլի համար 20 օրացուցային օր հետո /եթե մատակարարը չի համաձայնվում մատակարարել ավելի շուտ/,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յուրաքանչյուր անգամ Գնորդից պատվերը  ստանալու պահից հաշված 5 աշխատանքային օրվա  ընթացքում՝ Գնորդի կողմից պատվիրված ապրանքի/ների քանակին և տեսակին համապատախան, ընդ որում 1-ին փուլի համար 20 օրացուցային օր հետո /եթե մատակարարը չի համաձայնվում մատակարարել ավելի շուտ/,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յուրաքանչյուր անգամ Գնորդից պատվերը  ստանալու պահից հաշված 5 աշխատանքային օրվա  ընթացքում՝ Գնորդի կողմից պատվիրված ապրանքի/ների քանակին և տեսակին համապատախան, ընդ որում 1-ին փուլի համար 20 օրացուցային օր հետո /եթե մատակարարը չի համաձայնվում մատակարարել ավելի շուտ/,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յուրաքանչյուր անգամ Գնորդից պատվերը  ստանալու պահից հաշված 5 աշխատանքային օրվա  ընթացքում՝ Գնորդի կողմից պատվիրված ապրանքի/ների քանակին և տեսակին համապատախան, ընդ որում 1-ին փուլի համար 20 օրացուցային օր հետո /եթե մատակարարը չի համաձայնվում մատակարարել ավելի շուտ/,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յուրաքանչյուր անգամ Գնորդից պատվերը  ստանալու պահից հաշված 5 աշխատանքային օրվա  ընթացքում՝ Գնորդի կողմից պատվիրված ապրանքի/ների քանակին և տեսակին համապատախան, ընդ որում 1-ին փուլի համար 20 օրացուցային օր հետո /եթե մատակարարը չի համաձայնվում մատակարարել ավելի շուտ/, մինչև 30․12․2026թ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6,0 (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Կոնվեքս տվիչ Samsung HS50 Գունավոր ուլտրաձայնային ստացիոնար ՈՒՁՀ-ի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պերֆոէզորի համար 150սմ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միանվագ «Sims»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ստերիլ թանզիֆե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ստերիլ թանզիֆե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7/0 ծակող ասեղ 75սմ 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Տրանսուրետրալ ռեզեկցիայի բազմակի օգտագործման բիպոլյար կտրող էլեկտրոդ 26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7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/նեֆրոստոմա/ 12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/նեֆրոստոմա/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Քարահեռացման զամբյուղ 4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Էլեկտրոդը CoolPulse 90 VARP VUE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Սերջիսել, հեմոստատիկ , ներծծվող, վիրաբուժական նյութ 5.1 x 7.6սմ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Ոսկրային խեժ 2,5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կիրառման վիրահատական ծածկոցներ, դրանց հավաքածուներ՝Արթրոսկոպիկ ծածկոց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կիրառման վիրահատական ծածկոցներ, դրանց հավաքածուներ՝Էնդոպրոթեզավորման U-աձև ծածկոց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ընկալիչների նկատմամբ հակամարմինների (TRAb)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բիլիռուբինի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