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51-57-15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2026.02.04.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ՔԿ ԷԱՃԾՁԲ-ՏՊ-26/3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ՔԿ ԷԱՃԾՁԲ-ՏՊ-26/3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ՔԿ ԷԱՃԾՁԲ-ՏՊ-26/3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Քրեական գործի շապիկ և վերահսկողական վարույթի շապիկ - 29,7 x 50սմ չափսի, թուղթը 250գր խրոմերզաց, տպագրությունը 1+0, 1 թերթ, ձևավորման աշխատանքներ: Պատվիրատուի կողմից տրամադրվող օրինակին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Ձևաթղթեր-A4 չափսի, թուղթը 100 գ օֆսեթ, տպագրությունը 4+0, ձևավորման աշխատանքներ: Պատվիրատուի կողմից տրամադրվող օրինակներին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Մատյան-A4 չափսի, բացվածքը ալբոմային, թուղթը 70 գ օֆսեթ, տպագրությունը 1+1,  կազմը 300 գ խրոմերզաց, թելակար, թերմոսոսնձում, 200 էջ, ձևավորման աշխատանքներ: Պատվիրատուի կողմից տրամադրվող օրինակներին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Մատյան-A4 չափսի, բացվածքը գրքային, թուղթը 70 գ օֆսեթ, տպագրությունը 1+1, կազմը 300 գ խրոմերզաց, թելակար, թերմոսոսնձում, 200 էջ,  ձևավորման աշխատանքներ: Պատվիրատուի կողմից տրամադրվող օրինակներին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