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լաբորատոր կառավարման էլեկտրոնային համակարգ ձեռքբերում 26/13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լաբորատոր կառավարման էլեկտրոնային համակարգ ձեռքբերում 26/13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լաբորատոր կառավարման էլեկտրոնային համակարգ ձեռքբերում 26/13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լաբորատոր կառավարման էլեկտրոնային համակարգ ձեռքբերում 26/13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Մասնակիցը պետք է բավարարի կից ֆայլում բերված մասնագիտական փորձառությանը և աշխատանքային ռեսուրսներին ներկայացվող պահանջներին և հայտում ներկայացնի անհրաժեշտ հիմնավորող տեղեկատվությունը: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