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покупку бензина для  нужд ЗАО Варденисского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покупку бензина для  нужд ЗАО Варденисского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покупку бензина для  нужд ЗАО Варденисского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покупку бензина для  нужд ЗАО Варденисского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срок действия которого должен составлять не менее 12 месяцев с даты его выдачи.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город Варденис,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а затем, по запросу заказчика, в течение 1-го квартала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