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ՅԱԿ-ԷԱՃԱՊՁԲ-26/30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դեղորայքի ձեռքբերման՝ ՅԱԿ-ԷԱՃԱՊՁԲ-26/30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ՅԱԿ-ԷԱՃԱՊՁԲ-26/30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դեղորայքի ձեռքբերման՝ ՅԱԿ-ԷԱՃԱՊՁԲ-26/30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դեղորայքի ձեռքբերման՝ ՅԱԿ-ԷԱՃԱՊՁԲ-26/30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ՅԱԿ-ԷԱՃԱՊՁԲ-26/30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դեղորայքի ձեռքբերման՝ ՅԱԿ-ԷԱՃԱՊՁԲ-26/30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Բորտեզոմիբ 3.5մգ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Էլթրոմբոպագ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ֆոլինատ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Ռիբոցիկլիբ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30997800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Ազացիտիդին 100մգ,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Ապրեպիտանտ 125մգ+80մգ+80մգ;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37995600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Բեվացիզումաբ 100մգ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379.08</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4.9886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443.26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ՅԱԿ-ԷԱՃԱՊՁԲ-26/30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ՅԱԿ-ԷԱՃԱՊՁԲ-26/30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ՅԱԿ-ԷԱՃԱՊՁԲ-26/30</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ՅԱԿ-ԷԱՃԱՊՁԲ-26/30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ՅԱԿ-ԷԱՃԱՊՁԲ-26/30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«ՅԱԿ-ԷԱՃԱՊՁԲ-26/30»*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ԱՆ Յոլյան արյունաբանության և ուռուցքաբանության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ՅԱԿ-ԷԱՃԱՊՁԲ-26/30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«Կոնվերսբանկ» ՓԲԸ 1930030219151000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«ՅԱԿ-ԷԱՃԱՊՁԲ-26/30»*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ԱՆ Յոլյան արյունաբանության և ուռուցքաբանության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ՅԱԿ-ԷԱՃԱՊՁԲ-26/30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«ՅԱԿ-ԷԱՃԱՊՁԲ-26/30»*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ՅԱԿ-ԷԱՃԱՊՁԲ-26/30*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ՅԱԿ-ԷԱՃԱՊՁԲ-26/30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«ՅԱԿ-ԷԱՃԱՊՁԲ-26/30»*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ՅԱԿ-ԷԱՃԱՊՁԲ-26/30*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ԱՆ ««ՅՈԼՅԱՆ» ԱՐՅՈՒՆԱԲԱՆՈՒԹՅԱՆ ԵՎ ՈՒՌՈՒՑՔԱԲԱՆՈՒԹՅԱՆ ԿԵՆՏՐՈՆ»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Բորտեզոմիբ 3.5մգ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Բորտեզոմիբ լուծույթ ն/ե ներարկման համար 3.5մգ,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Էլթրոմբոպագ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Էլթրոմբոպագ 50մգ,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ֆոլինատ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ֆոլինատ 500մգ, դեղափոշի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Ռիբոցիկլիբ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Ռիբոցիկլիբ 200մգ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Ազացիտիդին 100մգ,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Ազացիտիդին 100մգ,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Ապրեպիտանտ 125մգ+80մգ+80մգ;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Ապրեպիտանտ 125մգ+80մգ+80մգ;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Բեվացիզումաբ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Բեվացիզումաբ 100մգ խտանյութ կաթիլաներարկման լուծույթի, սրվակ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