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ԾԱԿ-ԷԱՃԱՊՁԲ-26/3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գ· Ծաղկահովիտ, Հոկտեմբերյան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096 50 50 09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aroz81@list.ru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«Ծաղկահովիտի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ԾԱԿ-ԷԱՃԱՊՁԲ-26/3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«Ծաղկահովիտի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«Ծաղկահովիտի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Ծաղկահովիտի առողջության կենտրոն ՓԲԸ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«Ծաղկահովիտի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Ծաղկահովիտի առողջության կենտրոն ՓԲԸ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ԾԱԿ-ԷԱՃԱՊՁԲ-26/3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aroz81@list.ru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Ծաղկահովիտի առողջության կենտրոն ՓԲԸ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0,2%-200ml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Պարացետամոլ/մոմիկ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Պարացետամոլ/մոմիկ 80գ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40մգ/մլ-5մլ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+Հիդրոքլորթիազիդ 80/12,5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5000ED-5մլ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փոխներերկման համակարագ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0,5-N40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Ճողվածքային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ն/ե 2,5մլ/5մգ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Տրամետալին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սրվ.40մգ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20մգ /մլ 1,0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լ-է 10%-30մլ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Ներակիչ +ասեղ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-Լիպուրո ն/ե 20մլ-10մգ/մլ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Բինատ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Մոքսդին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0,4 ցողաշիթ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«Ծաղկահովիտի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ԾԱԿ-ԷԱՃԱՊՁԲ-26/3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ԾԱԿ-ԷԱՃԱՊՁԲ-26/3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«ԾԱԿ-ԷԱՃԱՊՁԲ-26/3»*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«ԾԱԿ-ԷԱՃԱՊՁԲ-26/3»*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ներերկման համար, 1մլ ապակե սրվակով, ստերիլ, կոտրվաղ,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0,1%-1մլ,ապակայա սրվակով,կոտրվող,ստերիլ,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0,2%-200ml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400մգ-200 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Պարացետամոլ/մոմիկ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150մգ մոմիկ,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Պարացետամոլ/մոմիկ 80գ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մոմիկ,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40մգ/մլ-5մլ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40մգ-5 մլ ապակյա սրվակով,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լուծույթ ներեկման համար 2,0մլ, ամպուլներ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+Հիդրոքլորթիազիդ 80/12,5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Վալսարտան 160+12,5 Հիդրոքլորթիազիդ 25մգ,ներքին ընդունման համարմատակարարման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20մգ,ներքին ընդունման համար,մատակարարման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500մգ ներքին ընդնուման համար,պիտանելիության  ժամկետի 1/2առկայություն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5000ED-5մլ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լուծույթ ներեկման համար 5000ՄՄ/մլ, ապակյա  շշիկ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փոխներերկման համակարագ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Ներերկային ներեկման հմակարագ,փաթեթավորված,ստերիլ, ներարկման ասեղի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0,5-N40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0,45 մգ ենթալեզվային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10 մգ ներքին ընդունման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0,4 մգ ներքին ընդունման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20սմ x 2,7մ արտաքին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Դեղհաբ 10մգ,ներքին ընդունման համար,պիտանելիության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Ճողվածքային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Ճողվածքային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ն/ե 2,5մլ/5մգ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լուծույթ ներեկման համար 5մգ/2,5մլ ապակյա  սրվակ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Տրամետալին 50մգ/2մլ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լուծույթ ներեկման համար 50մգ/2մլ ապակյա  սրվակ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սրվ.40մգ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սպիտակ,դեղափոշի ,լուծույթ պատարաստելու համար,ապակայա շշիկում,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20մգ /մլ 1,0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ներեկման համար 20մգ/1մլ ապակյա  սրվակ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40%-5մլ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լ-է 10%-30մլ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30մլ ապակյա շշիկ,պիտանելիության ժամկետի 1/2առկայութուն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Ներակիչ +ասեղ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Ներակիչ 20մլ եռկամպանենտ,ասեղ 21G 1.5*միանվագ օգտագործման:Որակի սերտիֆիկատնե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-Լիպուրո ն/ե 20մլ-10մգ/մլ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ներեկման համար 20մլ-10մգ/մլապակյա  սրվակ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70աստիճանի,1լիտր տարողության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հիգրասկոպիկ ոչ ստերիլ,պատրաստված 100% բնական,էկոլգիապես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Բինատ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7սմ x 14մ արտաքին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120մգ/5մլ-100ներքին ընդունման համար,պիտանելիության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հ/ք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ներեկման համար 1%-1մլ ապակյա  սրվակ ,ստերիլ,կոտրվող;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Մոքսդին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0,4մգ ներքին ընդունման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0,4 ցողաշիթ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10գ,ներշնչման,պիտանելիության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նմուշ վերցնելու համար, միանվագ օգտագործման, անհատական ստերիլ փաթեթավորմամբ,չժանգոտվող մետաղից պատրաստված նուրբ ասեղ, որը պատված է պլաստմասե շապիկով: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 համաձայնագիրը ուժի մեջ մտնելու օրվանից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150-րդ օրացուցային օր համաձայնագիրը ուժի մեջ մտնելու օրվանից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