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ԱՄՎՀ ԷԱՃԱՊՁԲ 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Վաղարշապատի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Մ.Մաշտոց 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ավտոմեքենաների վառելիքի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Շողիկ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023153663-520,590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fingnum@mail.ru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Վաղարշապատի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ԱՄՎՀ ԷԱՃԱՊՁԲ 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Վաղարշապատի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Վաղարշապատի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ավտոմեքենաների վառելիքի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Վաղարշապատի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ավտոմեքենաների վառելիքի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ԱՄՎՀ ԷԱՃԱՊՁԲ 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fingnum@mail.ru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ավտոմեքենաների վառելիքի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Վաղարշապատի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ԱՄՎՀ ԷԱՃԱՊՁԲ 26/3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ԱՄՎՀ ԷԱՃԱՊՁԲ 26/3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ԱՄՎՀ ԷԱՃԱՊՁԲ 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Վաղարշապատի համայնքապետարան*  (այսուհետ` Պատվիրատու) կողմից կազմակերպված` ՀՀ ԱՄՎՀ ԷԱՃԱՊՁԲ 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Վաղարշապատի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- 04463138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ԱՄՎՀ ԷԱՃԱՊՁԲ 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Վաղարշապատի համայնքապետարան*  (այսուհետ` Պատվիրատու) կողմից կազմակերպված` ՀՀ ԱՄՎՀ ԷԱՃԱՊՁԲ 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Վաղարշապատի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- 04463138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ՎԱՂԱՐՇԱՊԱՏԻ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մեթան, տրանսպորտային միջոցների ներքին այրման շարժիչներում որպես վառելիք օգտագործելու համար, որը ստացվում է ԱԳԼՃԿ-ների տեխնոլոգիական պրոցեսների համար հաջորդող գազի մշակման մի քանի փուլից: Խարնուրդի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 C: Ըստ ՀՀ-ում գործող տեխնիկական կանոնակարգի, ԳՕՍՏ 27577-2000։ Ձեռք բերվող բնական սեղմված գազը պետք է համակապատասխանի ՀՀ Կառավարության 2022 թ. հուլիսի 22-ի թիվ 1131-Ն որոշման պահանջներին: Նշված քանակը համարվում է առավելագույն, մատակարարումը՝ կտրոնային, սեղմված բնական գազի լիցքավորման հաշվառումը պետք է իրականացվի հաշվետու ամսվա կտրվածքով՝ ըստ յուրաքանչյուր լիցքավորման համար հաստատված կտրոնների։ Ներկայացված է ապրանքի առավելագույն քանակը, որը ենթակա է փոփոխման (նվազեցման)՝ կազմակերպության ծախսերով պայմանավորված: Ներկայացված է ապրանքի մատակարարման առավելագույն քանակը, որը ենթակա է փոփոխման (նվազեցման)՝ կազմակերպության պահանջարկի փոփոխությամբ պայմանավորված: Գազի լիցքավորման կայանը պետք է տեղակայված լինի Վաղարշապատ համայնքի վարչական շենքից առավելագույնը 10 կմ հեռավորությամբ։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ռեգուլյար,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150 C ջերմաստիճանում` 720-ից մինչև 775 կգ/մ3 ,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Ներկայացված է ապրանքի մատակարարման առավելագույն քանակը, որը ենթակա է փոփոխման (նվազեցման)՝ կազմակերպության պահանջարկի փոփոխությամբ պայմանավորված: Լիցքավորման կայանը պետք է գտնվի Էջմիածին համայնքի տարածքում։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Վաղարշապատ համայնք, ք. Էջմիածին,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թ-ի հունվարի 1 – դեկտեմբերի 31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Վաղարշապատ համայնք, ք. Էջմիածին,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Վաղարշապատ համայնք, ք. Էջմիածին,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Վաղարշապատ համայնք, ք. Էջմիածին,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