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полиграфических материалов для нужд Фонда ЯГСа.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ԵՊՀ-ԷԱՃԱՊՁԲ-26/24</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полиграфических материалов для нужд Фонда ЯГСа.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полиграфических материалов для нужд Фонда ЯГСа.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полиграфических материалов для нужд Фонда ЯГСа.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меловая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(S-539E)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(S-8113E)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(S-8131E)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черный, предназначен для печати 28000 A4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желтый,  предназначен для печати 28000 A4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пурпурный предназначен для печати 28000 A4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синий предназначен для печати 28000 A4 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1.58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Ответственный отдел: Издательство ЮГУ.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г/м2, размер՝ 60x84, обрезанный по формату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г/м2, размер՝ 70x100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меловая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г/м2, размер՝ 64x90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(S-539E)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 3750 (S-539E), оригинал,  1кг эквивалентно 1 штуки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(S-8113E)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S-8113E, оригинал,  1кг эквивалентно 1 штуки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 3750 (S-132), 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(S-8131E)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S-8131E,  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черный, предназначен для печати 28000 A4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AAV8150 тонер черный для bizhub C250i, TN328K, C360i/C300i/C250i, предназначен для печати 28000 A4
Обязательное условие, только оригинальный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желтый,  предназначен для печати 28000 A4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AAV825A тонер bizhub C250i желтый TN328FY, TN-328FY Toner Yellow f.bizhub C360i ser.,  предназначен для печати 28000 A4
Обязательное условие, только оригинальный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пурпурный предназначен для печати 28000 A4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AAV835A тонер bizhub C250i пурпурный TN328FM, Toner Magenta f.bizhub C360i ser., предназначен для печати 28000 A4
Обязательное условие, только оригинальный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синий предназначен для печати 28000 A4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AAV845A тонер bizhub C250i синий TN328FC, предназначен для печати 28000 A4
Обязательное условие, только оригинальный тонер.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меловая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(S-539E)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(S-8113E)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(S-8131E)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черный, предназначен для печати 28000 A4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желтый,  предназначен для печати 28000 A4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пурпурный предназначен для печати 28000 A4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синий предназначен для печати 28000 A4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