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цветов и венков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AQ-EAAPDzB-26/4</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цветов и венков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цветов и венков</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цветов и венков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из натуральных свежих цветов: 50 роз, 50 гербер, 50 хризантем, 40 астромерий и зеленые листья, подготовленный и украшенный соответствующим постаментом и опорами, ширина: 90 см, высота: 180 см. С траурной лентой, символизирующей память, текст нанесен золотым покрытием. Внешний вид венка должен быть согласован с заказчиком. Поврежденные цветы подлежат замене. Доставка осуществляется за счет поставщика в течение 1 (одного) часа после получения заказа. Адрес доставки предоставляется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из натуральных, свежих 50 красных, 150 белых гвоздик и зеленых листьев, круглый, с соответствующим подставкой и опорами, диаметр 90 см. Внешний вид венка должен быть согласован с заказчиком. Сломанные цветы подлежат замене. Доставка осуществляется за счет поставщика в течение 1 (одного) часа после получения заказа. Адрес доставки предоставляется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натуральные розы, тип: голландский, цвет: темно-красный, диаметр соцветия/кокона: не менее 6 см, высота: не менее 7 см, длина стебля: не менее 80 см, абсолютно прямые и с высокой механической прочностью, листовая система: густая, равномерно расположенная, темно-зеленого цвета, толщина стебля: не менее 10 мм, равномерная от основания до верхушки, шипы: плоские или обработанные безопасным способом, без повреждений, упакованы в прозрачную бумагу, предназначенную для упаковки. Транспортировка: за счет поставщика. Поврежденные цветы подлежат замене. Доставка осуществляется в течение 1 (одного) часа после получения заказа.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натуральные розы, тип: голландский, цвет согласовывается с заказчиком, диаметр соцветия/кокона не менее 6 см, высота: не менее 7 см, длина стебля: не менее 80 см, абсолютно прямые и с высокой механической прочностью, листовая система: густая, равномерно расположенная, темно-зеленого цвета, толщина стебля: не менее 10 мм, равномерная от основания до верхушки, шипы: плоские или обработанные безопасным способом, без повреждений, упакованы в прозрачную бумагу, предназначенную для упаковки. Транспортировка за счет поставщика. Поврежденные цветы подлежат замене. Доставка осуществляется в течение 1 (одного) часа после получения заказа.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гвоздики белые или красные, по запросу, соцветие: свежее, без повреждений, полностью сформированное, плотное и округлое, лепестки: волнистые, густо расположенные, длина стебля: 70-80 см, толщина стебля: 6-8 мм, равномерные по всей длине, структура: прямая, крепкая и гибкая, листья: зеленые, здоровые, без трещин, почерневших и сухих участков, при необходимости собраны в пучки. Поврежденные цветы подлежат замене. Доставка: в течение 1 (одного) часа после получения заказа за счет поставщика. Адрес доставки предоставляется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Если в течение срока действия договора Заказчик подал заявку на приобретение товара в количестве, меньшем, чем вся партия, то договор считается расторгнутым в отношении оставшейся, непоставленной партии приобретенного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Если в течение срока действия договора Заказчик подал заявку на приобретение товара в количестве, меньшем, чем вся партия, то договор считается расторгнутым в отношении оставшейся, непоставленной партии приобретенного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Если в течение срока действия договора Заказчик подал заявку на приобретение товара в количестве, меньшем, чем вся партия, то договор считается расторгнутым в отношении оставшейся, непоставленной партии приобретенного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Если в течение срока действия договора Заказчик подал заявку на приобретение товара в количестве, меньшем, чем вся партия, то договор считается расторгнутым в отношении оставшейся, непоставленной партии приобретенного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Если в течение срока действия договора Заказчик подал заявку на приобретение товара в количестве, меньшем, чем вся партия, то договор считается расторгнутым в отношении оставшейся, непоставленной партии приобретенного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