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2026.01.26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ԱՄՄՀ-ԷԱՃԱՊՁԲ-26/34</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Արարատի մարզ, Մասիսի համայնքապետարան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Արարատի մարզ     քաղաք  Մասիս</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Закупка металлических мусорных баков для нужд общины Масис Араратской области Республики Армения в 2026 году.</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Սոֆյա Ասրյան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masismer.gnumner@mail.ru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0236-4-20-20</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Արարատի մարզ, Մասիսի համայնքապետարան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ԱՄՄՀ-ԷԱՃԱՊՁԲ-26/34</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2026.01.26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Արարատի մարզ, Մասիսի համայնքապետարան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Արարատի մարզ, Մասիսի համայնքապետարան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Закупка металлических мусорных баков для нужд общины Масис Араратской области Республики Армения в 2026 году.</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Закупка металлических мусорных баков для нужд общины Масис Араратской области Республики Армения в 2026 году.</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Արարատի մարզ, Մասիսի համայնքապետարան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ԱՄՄՀ-ԷԱՃԱՊՁԲ-26/34</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masismer.gnumner@mail.ru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Закупка металлических мусорных баков для нужд общины Масис Араратской области Республики Армения в 2026 году.</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мусорные баки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15:30</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379.07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4.9884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444.84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2026.02.06. 15:30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ԱՄՄՀ-ԷԱՃԱՊՁԲ-26/34</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Արարատի մարզ, Մասիսի համայնքապետարան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ԱՄՄՀ-ԷԱՃԱՊՁԲ-26/34</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ԱՄՄՀ-ԷԱՃԱՊՁԲ-26/34</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ԱՄՄՀ-ԷԱՃԱՊՁԲ-26/34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Արարատի մարզ, Մասիսի համայնքապետարան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"ԱՄՄՀ-ԷԱՃԱՊՁԲ-26/34"*</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1"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"ԱՄՄՀ-ԷԱՃԱՊՁԲ-26/34"</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Արարատի մարզ, Մասիսի համայնքապետարան*(далее — Заказчик) процедуре закупок под кодом ԱՄՄՀ-ԷԱՃԱՊՁԲ-26/34*.</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ԱՄՄՀ-ԷԱՃԱՊՁԲ-26/34</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"ԱՄՄՀ-ԷԱՃԱՊՁԲ-26/34"</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Արարատի մարզ, Մասիսի համայնքապետարան*(далее — Заказчик) процедуре закупок под кодом ԱՄՄՀ-ԷԱՃԱՊՁԲ-26/34*.</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ԱՄՄՀ-ԷԱՃԱՊՁԲ-26/34</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ԱՄՄՀ-ԷԱՃԱՊՁԲ-26/34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мусорные баки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ԱՄՄՀ-ԷԱՃԱՊՁԲ-26/34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Масис, Центральная площадь №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 даты вступления Соглашения в силу.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ԱՄՄՀ-ԷԱՃԱՊՁԲ-26/34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ԱՄՄՀ-ԷԱՃԱՊՁԲ-26/34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ԱՄՄՀ-ԷԱՃԱՊՁԲ-26/34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