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մանկապարտեզների գույքի մրցույթ / մսաղաց,սեղան և դարակաշար/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մանկապարտեզների գույքի մրցույթ / մսաղաց,սեղան և դարակաշար/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մանկապարտեզների գույքի մրցույթ / մսաղաց,սեղան և դարակաշար/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մանկապարտեզների գույքի մրցույթ / մսաղաց,սեղան և դարակաշար/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2026.02.06.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ԱՄ-ԷԱՃԱՊՁԲ-26/02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ԱՄ-ԷԱՃԱՊՁԲ-26/02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էլեկտրական - Էլեկտրական հզորությունը՝ առնվազն 1,1 կՎտ։
Արտադրողականությունը (կգ/ժ)՝ առնվազն 250 կգ/ժ։
Լարումը՝ 220Վ:
Արագությունների տեսակների քանակը՝ առնվազն երկու:
Հզոր և հուսալի շարժիչ:
Հետ պտտման ռեժիմով:
Կտրիչը՝ չժանգոտվող պողպատից - 2 հատ։
Չժանգոտվող պողպատից ափսե (лоток)։
Չժանգոտվող պողպատից տարբեր տրամաչափի ցանցեր - 3 հատ։
Մսաղացը ամբողջությամբ պատրաստված է 1.8 - 2.1 մմ հաստությամբ 18/10 AISI 304 մարկայի չժանգոտվող պողպատից։
Մսի լաստիկ մղիչ:
Ռետինե կարգավորվող ոտքեր: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800 x 830 մմ: Սեղանի կմախքին զոդման միջոցով ամրացվում են մետաղական ոտքերը, որոնց եզրերը պետք է խցանված լինեն 8 մմ հաստությամբ պլաստիկե խցաններով։
Սեղանը երեսպատված է 40-50 մմ հաստությամբ բարձր ճնշման լամինատե (HPL) պլաստիկ, ջրակայուն սալիկով, որի աշխատանքային հարթության անկյունները պետք է կլորացվեն, եզրերը շրջափակվեն 2-3 մմ հաստության պլաստիկ եզրաժապավենով (PVC): 
Սեղանը  ունի երկաթյա երկու  շարահարթակ՝ առաջինը գետնից 200 մմ բարձրության վրա, իսկ երկրորդը 500 մմ, որոնք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Զոդման կարանները պետք է լինեն մշակված, ողորկ:
Սեղանի կմախքը և ոտքերը ամբողջությամբ պետք է լինի փոշեներկված արծաթափայլ գույնի ջրակայուն ներկով:
Սեղանի երկու կողմերում պետք է լինեն երկուական մետաղական կախիչներ:
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"Մթերքը տեղավորելու դարակաշարի չափսերն են` 1600 x 1500 x 400 մմ (Բ х Լ х Խ):
Տեսակը` հավաքովի, բաղկացած է չորս դարակաշարերից:
Առավելագույն ծանրաբեռնվածությունը մեկ դարակի վրա 100 կգ է:
Դարակաշարերի մետաղի նյութը` AISI 201 մարկայի չժանգոտվող պողպատից է, իսկ դարակներինը` AISI 430 մարկայի չժանգոտվող պողպատից է:
Դարակի տակ տեղադրվում է լրացուցիչ կապուղի-ուժեղացուցիչ, որը մեծացնում է դարակի ամրությունը։
Դարակների կմախքի մետաղի հաստությունը 1,8 մմ է, դարակաշարինը՝ 1,2 մմ։
Դարակաշարերը պատրաստված են  40 մմ տրամագծով պրոֆիլային խողովակից ։
Դարակները կարող են կարգավորվել բարձրության վրա 50 մմ քայլերով:
Անվտանգության օգտագործման համար դարակների և շրջանակի տարրերի եզրերը թեքված են:
Ոտքերը կարգավորելի են ±20 մմ սահմաններում:
Տեսքը՝ ըստ նկարի: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մարզի համայքներ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մարզի համայքներ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մարզի համայքներ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