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ՀՀԳՄՎՀ-ԷԱՃԱՊՁԲ-26/07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Վարդենիսի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մարզ Գեղարքունիքի, քաղաք Վարդենիս Հ. Անդրեասյան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համայնքապետարանի ենթակայությամբ գործող թվով 11 մանկապարտեզների համար Կենտրոնացված կարգով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Արևիկ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+374-98-28-80-63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vardenis.gnumner@mail.ru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Վարդենիսի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ՀՀԳՄՎՀ-ԷԱՃԱՊՁԲ-26/07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Վարդենիսի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Վարդենիսի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համայնքապետարանի ենթակայությամբ գործող թվով 11 մանկապարտեզների համար Կենտրոնացված կարգով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Վարդենիսի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համայնքապետարանի ենթակայությամբ գործող թվով 11 մանկապարտեզների համար Կենտրոնացված կարգով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ՀՀԳՄՎՀ-ԷԱՃԱՊՁԲ-26/07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vardenis.gnumner@mail.ru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համայնքապետարանի ենթակայությամբ գործող թվով 11 մանկապարտեզների համար Կենտրոնացված կարգով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Վարդենիսի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ՀՀԳՄՎՀ-ԷԱՃԱՊՁԲ-26/07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ՀՀԳՄՎՀ-ԷԱՃԱՊՁԲ-26/07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«ՀՀԳՄՎՀ-ԷԱՃԱՊՁԲ-26/07»*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«ՀՀԳՄՎՀ-ԷԱՃԱՊՁԲ-26/07»*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ՎԱՐԴԵՆԻՍԻ ՀԱՄԱՅՆՔԱՊԵՏԱՐԱՆԻ ԿԱՐԻՔՆԵՐԻ ՀԱՄԱՐ ՀԱՑ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__10___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«Մատնաքաշ» և «Հրազդան»; Ցորենի երկրորդ տեսակի ալյուրից՝պատրաստված առանց ավելացված կենդանական կամ բուսական յուղի , առանց դրոժի, ՀՍՏ 31-99 կամ համարժեք: Փաթեթավորումը՝ հացի երկարությունից և լայնությունից առավել մեծ՝ սննդի համար նախատեսված պոլիէթիլենային ամբողջական մեկ տոպրակով: Հացի փաթեթավորումը՝ ոչ տաք վիճակում: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Պիտանելիության մնացորդային ժամկետը ոչ պակաս քան 90 %
 Մատակարարումն իրականացվում է ամեն աշխատանքային օր ժամը 08:00-08:45 ընկած ժամանակահատվածում: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30 րոպե: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