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 ոչ ցեմենտային ֆիքսացիայի կոմպոնենտ է, պատրաստման նյութը՝ Ti6Al4V, ծածկույթը՝ ոտիկի ամբողջ մակերեսը բացի վզիկից պատված է կենսաակտիվ նյութերով - մաքուր տիտանով և հիդրոքսիապատիտով, լայնական հատույթը՝ օվալաձև, անկյունը՝ 135°, վզիկի երկարությունը՝ 38,8մմ ±2%, ունի առնվազն 11 չափ, որոնք տարբերվում են ըստ ոտիկի երկարության(մմ) և օֆսեթի(մմ)` N00(115/38), N01(130/38,5), N02(140/39,5), N03(145/40), N04(150/41), N05(154/41.5), N06(160/42), N07(165/43), N08(170/43,5), N09(180/44,5), N10(189/45,5): Առկա հորիզոնական ակոսներով պրոքսիմալ աստիճանի երկրաչափությունը շրջագծային լարվածությունները պետք է վերածի սեղմիչ լարվածությունների, իսկ դիստալ հատվածում առկա ուղղահայաց ակոսները՝ պտտական կայունությունն են բարձրացնում։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 ցեմենտային ֆիքսացիայի կոմպոնենտ է, պատրաստման նյութը՝ HNSS, ծածկույթը՝ ամբողջ մակերեսը փայլեցրած է, լայնական հատույթը՝ օվալաձև, անկյունը՝ 125°, վզիկի երկարությունը՝ 36,1մմ-ից մինչև 40,6մմ, ունի առնվազն 5 չափ, որոնք տարբերվում են ըստ երկարության և օֆսեթի՝ N00(127/37), N01(149/45), N02(149/45), N03(149/45), N04(149/45): Ոտիկի վրա առկա են ընկղման մակարդակի նշումներ։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 պատրաստման նյութը՝ CoCr, ծածկույթը՝ ամբողջ մակերեսը փայլեցրած է, դիամետրը գլխիկի 28մմ-ից մինչև 40մմ, քայլը ≤ 4մմ, գլխիկի կոնուսը՝ 12/14մմ, ազդրոսկրի գլխիկն ունի առնվազն 18 չափ`                                       1. 22մմ/0մմ, 22մմ/3,5մմ,-արտաքին տրամագիծը 22մմ, 2. 28մմ/-3,5մմ, 28մմ/00մմ, 28մմ/+3,5մմ, 28/+7մմ-արտաքին տրամագիծը 28մմ, 3. 32մմ/-4մմ, 32մմ/00մմ, 32մմ/+4մմ, 32մմ/+7մմ արտաքին տրամագիծը 32մմ։  4. 36մմ/-4մմ, 36մմ/00մմ, 36մմ/+4մմ, 36մմ/+7մմ-արտաքին տրամագիծը 36մմ, 5. 40մմ/-4մմ, 40մմ/00մմ, 40մմ/+4մմ, 40մմ/+7մմ-արտաքին տրամագիծը 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HXLPE,  10 աստիճանի հակատեղակայումով։ Ունի առնվազն 16  չափ,որոնք տարբերվում են ըստ արտաքին տրամագծի(մմ) և համատեղելի գլխիկի չափի(մմ)` 35/22մմ, 35/28մմ, 37/22մմ, 37/28մմ, 40/28մմ, 40/32մմ, 44/28մմ, 44/32մմ, 44/36մմ, 48/28մմ, 48/32մմ, 48/36մմ, 48/40մմ, 52/32մմ, 52/36մմ, 52/40մմ։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կերամիկական գլխիկ - պատրաստման նյութը՝ Ceramic, ծածկույթը՝ ամբողջ մակերեսը փայլեցրած է, դիամետրը գլխիկի 28մմ-ից մինչև 40մմ, քայլը ≤ 4մմ, գլխիկի կոնուսը՝ 12/14մմ, ազդրոսկրի գլխիկն ունի առնվազն 15 չափ` 1. 28մմ/-3,5մմ, 28մմ/00մմ, 28մմ/+3,5մմ-արտաքին տրամագիծը 28մմ, 2. 32մմ/-4մմ, 32մմ/00մմ, 32մմ/+4մմ, 32մմ/+7մմ արտաքին տրամագիծը 32մմ։  3. 36մմ/-4մմ, 36մմ/00մմ, 36մմ/+4մմ, 36մմ/+8մմ-արտաքին տրամագիծը 36մմ, 4. 40մմ/-4մմ, 40մմ/00մմ, 40մմ/+4մմ, 40մմ/+8մմ-արտաքին տրամագիծը 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լրակազմաով։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 պատրաստման նյութը՝ Ti6Al4V, ծածկույթը տրաբեկուլյար տիտան՝ MWPE ներդիրները բացի կոնաձև միացումից, ամրանում են գավաթի մեջ՝ շնորհիվ հատուկ էպիցիկլոիդային համակարգի միջոցով, որը ապահովվում է պահպանում և պտտման կայունություն։ Ունի առնվազն 16 չափ` 40մմ-70մմ արտաքին տրամագծով, 3 քացախափոսային գավաթի պտուտակների անցքերի քանակով: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մասերի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պատրաստման նյութը՝ Ti6Al4V, ունի առնվազն 8 չափ` 6,5x15մմ, 6.5x20մմ, 6.5x25մմ, 6.5x30մմ, 6.5x35մմ, 6.5x40մմ, 6.5x45մմ, 6.5x50մմ։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