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տնտեսական ապրանքների ձեռք բերում ԵՊԷԱՃ26-4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տնտեսական ապրանքների ձեռք բերում ԵՊԷԱՃ26-4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տնտեսական ապրանքների ձեռք բերում ԵՊԷԱՃ26-4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տնտեսական ապրանքների ձեռք բերում ԵՊԷԱՃ26-4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գնդաձ―, շիկացման թելիկով, 25 Վտ, E-27,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ժավել 5լիտրանոց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5լիտրանոց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0,50-0,80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500գրամանոց տարայով` լամինատի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գնդաձ―, շիկացման թելիկով, 25 Վտ, E-27,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լապմ 15 վտ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պակլիֆում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պլաստմասայից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պլաստմասայից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Տեն 1,6-2.5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էլ:վարդակ,միաբեռ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 անլար վադակնոր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պարկ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պարկ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0,5լիտր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Տազ պլաստմասայից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շվեցար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մ/պ խողովակ 3/4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սղոց/բարլգարկա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30կգ, 60կգ բռնակով 0,005մմ-ից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եղանիկներ-վարդակներ երկարացման լար  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եղանիկներ-վարդակներ երկարացման լար 3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60-100վտ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հալոգենային լամպ 75Վտ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75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շեմեր/կովրիկ 0.5*0.8 և 08*120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շեմեր/կովրիկ 0.5*0.8 և 08*120 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արմունկային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կամ համարժեք արմունկային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զուգարանակոնք/պապլովոկ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 նակլադնոյ / Եվրոդռների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 միջուկ դռան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եվրոդռնեերի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կոնքատազի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դույլ իր բռնակով և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1անգամյա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0,5կգ-ոց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 հավաքելու համար գոգաթիակ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փակովի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էլեկտրական կամ գազային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Էլ․պլիտա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Էլ․մարտկոց փոքր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100Ա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ապահովիչ անջատիչ300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ապահովիչ անջատիչ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արյան նմուշառման բազկաթոռ /Գույնը կապույտ/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