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2026.01.29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ՍԴ-ԷԱՃԾՁԲ-29/01/26/ՀԳ</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ՀՀ սահմանադրական դատարան</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Բաղրամյան 10</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по разработке и составлению книги для Конституционного суда РА</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15:30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15:30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Վահան Շահինյան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findep@concourt.am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011588120</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ՀՀ սահմանադրական դատարան</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ՍԴ-ԷԱՃԾՁԲ-29/01/26/ՀԳ</w:t>
      </w:r>
      <w:r w:rsidRPr="005704A1">
        <w:rPr>
          <w:rFonts w:ascii="Calibri" w:hAnsi="Calibri" w:cs="Times Armenian"/>
          <w:lang w:val="ru-RU"/>
        </w:rPr>
        <w:br/>
      </w:r>
      <w:r w:rsidRPr="005704A1">
        <w:rPr>
          <w:rFonts w:ascii="Calibri" w:hAnsi="Calibri" w:cstheme="minorHAnsi"/>
          <w:lang w:val="af-ZA"/>
        </w:rPr>
        <w:t>2026.01.29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ՀՀ սահմանադրական դատարան</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ՀՀ սահմանադրական դատարան</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по разработке и составлению книги для Конституционного суда РА</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по разработке и составлению книги для Конституционного суда РА</w:t>
      </w:r>
      <w:r w:rsidR="005704A1" w:rsidRPr="005704A1">
        <w:rPr>
          <w:rFonts w:ascii="Calibri" w:hAnsi="Calibri"/>
          <w:b/>
          <w:lang w:val="ru-RU"/>
        </w:rPr>
        <w:t>ДЛЯНУЖД</w:t>
      </w:r>
      <w:r w:rsidR="00D80C43" w:rsidRPr="00D80C43">
        <w:rPr>
          <w:rFonts w:ascii="Calibri" w:hAnsi="Calibri"/>
          <w:b/>
          <w:lang w:val="hy-AM"/>
        </w:rPr>
        <w:t>ՀՀ սահմանադրական դատարան</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ՍԴ-ԷԱՃԾՁԲ-29/01/26/ՀԳ</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findep@concourt.am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по разработке и составлению книги для Конституционного суда РА</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գրքի կազմման ― վերջնամշակման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15:30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378</w:t>
      </w:r>
      <w:r w:rsidRPr="005704A1">
        <w:rPr>
          <w:rFonts w:ascii="Calibri" w:hAnsi="Calibri"/>
          <w:szCs w:val="22"/>
        </w:rPr>
        <w:t xml:space="preserve"> драмом, российский рубль </w:t>
      </w:r>
      <w:r w:rsidRPr="005704A1">
        <w:rPr>
          <w:rFonts w:ascii="Calibri" w:hAnsi="Calibri"/>
          <w:lang w:val="hy-AM"/>
        </w:rPr>
        <w:t>4</w:t>
      </w:r>
      <w:r w:rsidRPr="005704A1">
        <w:rPr>
          <w:rFonts w:ascii="Calibri" w:hAnsi="Calibri"/>
          <w:szCs w:val="22"/>
        </w:rPr>
        <w:t xml:space="preserve">драмом, евро </w:t>
      </w:r>
      <w:r w:rsidRPr="005704A1">
        <w:rPr>
          <w:rFonts w:ascii="Calibri" w:hAnsi="Calibri"/>
          <w:lang w:val="hy-AM"/>
        </w:rPr>
        <w:t>449</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2026.02.10. 15:30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ՍԴ-ԷԱՃԾՁԲ-29/01/26/ՀԳ</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ՀՀ սահմանադրական դատարան</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ՍԴ-ԷԱՃԾՁԲ-29/01/26/ՀԳ</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ՍԴ-ԷԱՃԾՁԲ-29/01/26/ՀԳ</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"ՍԴ-ԷԱՃԾՁԲ-29/01/26/ՀԳ"</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ՀՀ սահմանադրական դատարան*(далее — Заказчик) процедуре закупок под кодом ՍԴ-ԷԱՃԾՁԲ-29/01/26/ՀԳ*.</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սահմանադրական դատարան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- 00018357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"ՍԴ-ԷԱՃԾՁԲ-29/01/26/ՀԳ"</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ՀՀ սահմանադրական դատարան*(далее — Заказчик) процедуре закупок под кодом ՍԴ-ԷԱՃԾՁԲ-29/01/26/ՀԳ*.</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սահմանադրական դատարան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- 00018357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ՍԴ-ԷԱՃԾՁԲ-29/01/26/ՀԳ</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79971100/2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գրքի կազմման ― վերջնամշակման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тех-хар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Баграмян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27.02.2026г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79971100/2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գրքի կազմման ― վերջնամշակման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