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4-տեղանի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կախիչներով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 երկաթյա կառուցվածքով, բռնակներով։ Եզրագիծը՝ PVC, գույնը՝ երկգույն, որը համաձայնեցվում է Պատվիրատուի հետ։ Մանրամասները ներկայացված են նկարում։
Երաշխիքային ժամկետը ապրանքի համար սահմանվում է 1 (մեկ) տարի, որի ընթացքում մատակարարը պարտավորվում է ապահովել երաշխիքային սպասարկում՝ արտադրական թերությունների դեպքում։
Ապրանքի փոխադրումը և բեռնաթափումը՝ ըստ հասցեի և անհրաժեշտ քանակի, իրականացվում է Մատակարարի կողմից՝ սեփական տրանսպորտային միջոցներով և աշխատուժով։
Մատակարարման կոնկրետ օրը և ժամը որոշվում է Գնորդի կողմից՝ նախնական պատվերի միջոցով՝ էլեկտրոնային փոստով կամ հեռախոսազանգով։
Մանրամասները՝ ըստ ներկայացված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Մահճակալ- գլխամասով, 2 գույնանի , գույները համապատասխանեցնել պատվիրատույի հետ,2 կողադիրներով: Պատրաստման նյութեր՝Լամինացված ԴՍՊ,
արտաքին չափերըԵxԼxԲ`196x96x86, 
ներքնակի չափերը՝ 90x190: 
Անկյունները Եզրագիծ արած ПВС
Առանց ոտքերի կպած գետնին, կողային բարձրությունը 35սմ առանց մատռասի հաշված,մատռասով բարձրությունը 45 սմ, տակի մասում ունենա  ամբողջական սալ (լիստ) ԴՍՊ, ամրակները մետաղական։ •     Ներքնակ զսպանակով-
Առավելագւոյն բեռնվածությունը(կգ)՝100, 
Բարձրությունը (սմ)՝20, ծածկույթ՝ժակկարդ, սինտեպոն,հիմքի կառուցվածքը՝ 192 զսպանակ, չափսեր(սմ, ԼxԵ)`90x190, չորության
աստիճանը՝ կիսափափուկ, ստորին կողմի շերտեր՝ քեչա, վերին կողմի շերտեր՝ քեչա: Երաշխիքային սպասարկումը՝ մահճակալի համար 1 տարի, ներքնակի համար 3 տարի ժամկետով:  Ապրանքի փոխադրումը , բեռնաթափումը՝ ըստ հասցեի և անհրաժեշտ քանակի  իրականացվում է մատակարարի կողմից, սեփական տրանսպորտային միջոցներով և աշխատուժով: Մատակարարման կոնկրետ օրը, ժամը որոշվում է Գնորդի կողմից նախնական պատվերի միջոցով՝ էլ. փոստով կամ հեռախոսազանգով: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չափերը (Ե x Բ x Խ) 184x74x84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զիգզակաձև պռուժին ,70մմ լայնությամբ գոտին և 35 խտությամբ 80 և 40մմ հաստությամբ սպունգերը, որոնց վրա փակցվում են 20մմ հաստությամբ մանրաթել։ Հենարանի փափկություն ապահովող հումքերն են՝ 35 խտությամբ 2 x 40մմ հաստությամբ սպունգերը,որոնց վրա փակցվում են 20մմ հաստությամբ մանրաթել։ Բազմոցը պաստառապատված է տեքստիլ տեսակի գործվածք ունեցող կտորով, իսկ կտորի բաղադրությունը 100%-անոց պոլիէսթեր է։ Բազմոցը ամրացված է հետևյալ հումքերով՝ 0,5x40, 0.5x80, 0.4x60 չափսերի պտուտակներով և 50x100, 80x16, 80x10 սկոբերով։ Բազմոցին ամրացվում է 150մմ բարձրությամբ մետաղական ոտքեր։ Բազմոցում օգտագործվում են նաև այլ հումքեր՝ չբռնկվող սոսինձ՝ սպունգերը փակցնելու համար և 100 տոկոսանոց պոլիէսթերային թել՝ պաստառապատման համար։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չոգտագործված)։Գույնը համաձայնեցնել պատվիրատույի հետ։ Բոլոր վերը նշված չափսերի շեղումը՝ +- 5% Երաշխիքային ժամկետը 1 տարի: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4-տեղանի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4 աթոռիկներով։
Գույները համաձայնեցվում են Պատվիրատուի հետ։
Սեղանի չափերը՝ 60 × 100 × 77 սմ։
Աթոռների չափերը՝ 36 × 36 × 46 սմ։
Աթոռների նստատեղերը՝ փափկեցված սպունգով։
Հավաքածուն ներառում է 1 (մեկ) սեղան և 4 (չորս) աթոռիկ։
Պատրաստման նյութը՝ լամինացված ԴՍՊ։
Երաշխիքային ժամկետը հավաքածուի համար սահմանվում է 1 (մեկ) տարի։
Մանրամասները ներկայացված են նկարում։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քանակը՝ 1
Սառցախցիկի դիրք՝ Վերին
Սառեցման համակարգ՝ Defrost
Ընդհանուր օգտակար ծավալ (լ)՝ 108
Սառնախցիկի ծավալ (լ)՝ 99
Սառցախցիկի ծավալ (լ)՝ 9
Էներգախնայողության դաս՝ A++
Էկրան՝ Ոչ
Կառավարման տեսակ՝ Մեխանիկական
Սառեցման առավելագույն աստիճան (°C)՝ +2
Արագ սառեցման համակարգ՝ Ոչ
Դարակների նյութ՝ Ապակի
Ձվի պահոց՝ Ոչ
Ջրի դիսպենսեր՝ Ոչ
Զրոյական խցիկ՝ Ոչ
Սառույց պատրաստող սարք՝ Ոչ
Լուսավորման համակարգ՝ Այո
Կոմպրեսորի տեսակ՝ Ստանդարտ
Կլիմատիկ դաս՝ SN, T
Գազի տեսակ՝ R600a
Դռների վերադասավորում՝ Այո
Տարեկան հոսանքի ծախս (կՎտ/տարի)՝ 90
Աղմուկի մակարդակ (dB)՝ 41
Գույնը՝ համապատասխանեցնել Պատվիրատուի հետ
Չափսերը (Բ × Լ × Խ), սմ՝ 85 × 47 × 44.5
Դաս՝ Ստանդարտ
Երաշխիքային ժամկետը՝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կախիչներով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պահանջներ
• Ապրանքատեսակ՝ SMART LED հեռուստացույց
• Ապրանքը՝ նոր, չօգտագործված, գործարանային փաթեթավորմամբ
• Ներառյալ՝ հեռուստացույցի համար նախատեսված կախիչ / կախիչ համակարգ (wall mount)՝ համապատասխան ամրակներով
• Ներառյալ՝ հեռակառավարման վահանակ
2) Ցուցադրման բնութագրեր
• Էկրան՝ առնվազն 32"
• Բանաձև՝ առնվազն 1920 × 1080 (Full HD) կամ ավելի բարձր
• Տեխնոլոգիա՝ LED
3) Smart / ցանցային հնարավորություններ
• Smart TV ֆունկցիոնալություն (օպերացիոն միջավայր, հավելվածների գործարկման հնարավորություն)
• Ցանցային միացումներ՝
– LAN (Ethernet)
– Wi-Fi
4) Ընդունիչներ (tuner)
• Թվային հեռուստատեսության ընդունիչ՝ DVB-T2 / C / S2
• Անալոգային ընդունիչ՝ առկա
5) Ձայն
• Դիմային բարձրախոսների ընդհանուր հզորություն՝ առնվազն 16 Վտ
6) Մուտքեր / միակցիչներ
• USB 2.0՝ առնվազն 1 հատ
• HDMI՝ առնվազն 1 հատ
• LAN՝ առնվազն 1 հատ
• Wi-Fi՝ առկա
7) Առաքում և տեղադրում
• Առաքումը և տեղադրումը պարտադիր են՝ Պատվիրատուի նշած հասցեում / վայրում
• Բոլոր ծախսերը իրականացվում են Մատակարարի միջոցների հաշվին
• Տեղադրման արդյունքում հեռուստացույցը պետք է լինի՝ ամուր ամրացված, աշխատունակ, պատկերը և ձայնը՝ ստուգված
8) Երաշխիքային սպասարկում
• Երաշխիքային ժամկետը՝ 1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ոչ պակաս քան 1000Վտ, օգտակար ծավալը՝ ոչ պակաս քան 20լ, ափսեի տրամագիծը` 250-300մմ։ Երաշխիք առնվազն 1 տարի։ 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նվազագույնը /մմ/ 250*350*250 ։ Ներքին չափսերը՝ նվազագույնը /մմ/ 248*348*217 ։ Քաշը՝ նվազագույնը 7 կգ։ Կողպեքի տեսակը ՝  բանալիով։ Գույնը համապատասխանեցնել պատվիրատուի հետ։ Երաշխիքային ժամկետը 2 տարի։ Երաշխիքային ժամկետի ընթացքում ի հայտ եկած թերությունները պետք է շտկել տեղում /դետալների փոխարինում/ կամ փոխել նորով : Ապրանքի տեղափոխումը և բեռնաթափումը մինչև նշված հասցեի պահեստ պետք է իրականացվի մատակարարի կողմից։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Կոնվեկտորային էլեկտրական տաքացուցիչը նախատեսված է բնակարանների, գրասենյակների, հասարակական և այլ տարածքների ջեռուցման համար։ Աշխատում է X-աձև ալյումինե ջեռուցող էլեմենտով, որն ապահովում է սենյակի արագ և հավասարաչափ տաքացում մինչև սահմանված ջերմաստիճանը։
Տաքացվող մակերեսը՝ 25–30 մ²։
Կոնվեկտորային էլեկտրական տաքացուցիչը պետք է ունենա՝
• Օդի և թթվածնի պահպանություն՝ չի չորացնում օդը և չի այրում թթվածինը։
• Երկու ջեռուցման ռեժիմ՝ 1000 Վտ և 2000 Վտ, ինչը հնարավորություն է տալիս օգտագործել սարքը որպես հիմնական կամ լրացուցիչ ջերմության աղբյուր։
• Ավտոմատ աշխատանք՝ ներկառուցված տերմոստատը պահպանում է սահմանված ջերմաստիճանը։
• Հրդեհային անվտանգություն՝ սարքը ավտոմատ անջատվում է կողաշրջման կամ գերտաքացման դեպքում։
• Օգտագործողի պաշտպանություն՝ կորպուսի մակերեսը չի տաքանում 55–60°C-ից բարձր, ինչը նվազեցնում է այրվածքների վտանգը և թույլ է տալիս տեղադրել տարբեր մակերևույթների վրա (լինոլեում, լամինատ, գիպսաստվարաթուղթ, փայտ և այլն)։
• Անվտանգ կառուցվածք՝ կլորացված եզրերը պարտադիր են։
• Հարմարավետ շահագործում՝ օդի հետ շփման մեծացված մակերես, չի առաջացնում տհաճ հոտեր։ Կառավարման վահանակը պարզ և մատչելի է։
• Արագ տեղադրում՝ նախատեսված է ինչպես պատին, այնպես էլ հատակին տեղադրելու համար։
Երաշխիքային սպասարկում
• Երաշխիքային ժամկետը՝ նվազագույնը 1 (մեկ) տարի, որի ընթացքում արտադրական թերությունների ի հայտ գալու դեպքում մատակարարը պարտավորվում է ապահովել անվճար երաշխիքային սպասարկում։
Կոմպլեկտ
• Էլեկտրական տաքացուցիչ – 1 հատ
• Հենակներ – 2 հատ
• Պատի ամրացման հարմարանք – 1 հատ
• Ամրացման կոմպլեկտ – 1 հատ
• Օգտագործման ձեռնարկ – 1 հատ
• Ապրանքները պետք է լինեն նոր և չօգտագործված։
• Ապրանքի փոխադրումը՝ ըստ հասցեի և անհրաժեշտ քանակի, իրականացվում է մատակարարի կողմից։
• Մատակարարման կոնկրետ օրը և ժամը որոշվում են Պատվիրատուի կողմից՝ նախնական պատվերի միջոցով՝ էլեկտրոնային փոստով կամ հեռախոսազանգով։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40 (քառասուն) օրվա ընթացքում՝ Պատվիրատուի կողմից պահանջված քանակով, իսկ Մատակարարի համաձայնության դեպքում՝ մատակարարումը կարող է իրականացվել նաև ավելի սեղմ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