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դիզելային արտածման գազերի մաքրման հեղուկ ռիագենտ /AdBlue®/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դիզելային արտածման գազերի մաքրման հեղուկ ռիագենտ /AdBlue®/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դիզելային արտածման գազերի մաքրման հեղուկ ռիագենտ /AdBlue®/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դիզելային արտածման գազերի մաքրման հեղուկ ռիագենտ /AdBlue®/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արտածման գազերի մաքրման հեղուկ ռիագենտ /AdBlue®/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ՀՓ-ԷԱՃԱՊՁԲ-26/39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ՀՓ-ԷԱՃԱՊՁԲ-26/39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արտածման գազերի մաքրման հեղուկ ռիագենտ /AdBlue®/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AdBlue®-ը AUS 32 (Ջուր) ապրանքի գրանցված ապրանքային նշանն է՝
միզանյութի լուծույթով, 32,5%-ով։ Ապրանքն օգտագործվում է որպես հավելյալ
աշխատանքային հեղուկ՝ դիզելային արտանետվող գազերի մաքրման համակարգերում
SCR տեխնոլոգիայով օգտագործվող շարժիչների համար: AdBlue-ն խստորեն ներարկվում է
դոզավորված քանակություն արտանետվող գազերի հոսքի մեջ, ինչը հանգեցնում է քիմիական ռեակցիայի: Ապրանքը պետք է լինի 20 լիտրանոց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2026թվականիդեկտեմբերի 25-ը, պատվիրատուի կողմից պատվերը ստանալուց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արտածման գազերի մաքրման հեղուկ ռիագենտ /AdBlue®/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