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2026-14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բժշկական սարքավորումների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2026-14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բժշկական սարքավորումների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բժշկական սարքավորումների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2026-14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բժշկական սարքավորումների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2026.02.10.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2026-14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2026-14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2026-14»*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2026-14»*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3</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BL5114
PREMIUMPHACOPACK-1.8MM 6/BOX Մետաղական խողովակաձև ասեղներ	Պրեմիում Գրավիտացիոն Փաթեթ
BL5114 Փաթեթը պարունակում է: A․ BL3420S MICS™ blue straight needle B․ 2 BL3124S sleeves
1 VFM cassette and Pulse Reflux,2 Screen drape,3 Tray cover drape
4 Remote control drape,5 Test chamber
6 Needle wrench,7 Bottle spike,8 Plug
/չափի միավորները,քանակները և նկարագրությունը ապրանքի բոլոր չափաբաժինների համար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BL5115-2
Օֆտալմոլոգիական գործիքներ ոչ օպտիկական ELITE ADAPT FLUID STD PK 6/Bx
	Ստանդարտ Adaptive Fluidics Փաթեթ
Adaptive Fluidics Ստանդարտ Փաթեթը BL5115-2 պարունակում է: A․ BL3420S MICS™ blue straight needle B․ 2 BL3124S sleeves
1 Adaptive Fluidics™ cassette and
tubing with StableChamber®
and Pulse Reflux,2 Screen drape,3 Tray cover drape
4 Remote control drape,5 Test chamber
6 Needle wrench,7 Bottle spike,8 Plug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BL5115-4
Օֆտալմոլոգիական գործիքներ ոչ օպտիկական ELITE ADAPT FLUID BASIC PK 6/B
	Բազային Adaptive Fluidics Փաթեթ
Adaptive Fluidics Պրեմիում Փաթեթը BL5115-4 պարունակում է: 2 հատ  MICS sleeves
1 Adaptive Fluidics™ cassette and
tubing with StableChamber®, 2 Screen drape, 3 Tray cover drape
4 Remote control drape, 5 Test chamber
6 Needle wrench,7 Bottle spike,8 Plug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SE5623 /SE5625
Առաջային վիտրեկտոմիայի կտրիչ 23G / 25G 	23G / 25G RX STEL ELITE CUTTER 23G / 25G ԿՏՐԻՉ նախատեսված Stellaris Elite կոմբինացված համակարգի համար համապատասխան միացման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BL3270 Ֆրագմատոմ, ֆրագմենտացիայի բռնակ	STELLARIS HANDPIECE ԲՌՆԱԿ նախատեսված Stellaris Elite համակարգի համար համապատասխան միացման գլխիկով: Տալիս է հնարավորություն իջած ոսպնյակը առանց հետին պատ անցնելու վերադարձնել իր դիրքին: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BL3170 Ուլտրաձայնային բռնակ	STELLARIS ULTRASOUND HANDPIECE ՈՒԼՏՐԱՁԱՅՆԱՅԻՆ ԲՌՆԱԿ նախատեսված Stellaris Elite համակարգի համար համապատասխան միացման գլխիկով: Նախատեսված է կատարակտայի վիրահատության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85780S Ասպիրացիոն բռնակ	Կոր լիսեռ։ Կոպտեցված ծայր։ 0.3 մմ ասպիրացիոն անցք։ Արտաքին տրամագիծը՝ 0.8 մմ (21G)։ Կարմիր գույնի կոդավորված բռնակ։ Մեկանգամյա փաթեթավորված։ Ստերիլ։ 12 հատ/տուփ։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85787S Իրրիգացիոն
բռնակ 	Կոր լիսեռ։ Հարթ ծայր։ Երկու կողմնային իրրիգացիոն անցքեր՝ 0.6 մմ Ø։ Արտաքին տրամագիծ՝ 0.8 մմ (21G)
։ Կապույտ գույնի կոդավորված բռնակ։ Մեկանգամյա փաթեթավորված։ Ստերիլ։ 12 հատ/տուփ։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CX9400
Երկբևեռ լեմո լար	BIPOLAR CORD ԵՐԿԲևԵՌ ԼԵՄՈ ԼԱՐ (ադապտեր սարքին կոմպոնենտներ միացնելու համար) նախատեսված Stellaris Elite կոմբինացված համակարգի համար համապատասխան միացման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CX9430
Լեմո լար	ԼԵՄՈ ԼԱՐ (ադապտեր սարքին կոմպոնենտներ միացնելու համար) նախատեսված Stellaris Elite կոմբինացված համակարգի համար համապատասխան միացման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53.00.25
 25G բիպոլար կաուտեր	Bipolar Cautery 25G բիպոլար կաուտեր նախատեսված Stellaris Elite կոմբինացված համակարգի համար համապատասխան միացման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2.75մմ	2.75 մմ անկյունային կտրվածքով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2.4մմ	2.4 մմ անկյունային կրկնակի թեք կտրող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20G 	20G տրամաչափի MVR շեղբ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BSS լուծույթ	BSS-10 PK ՎԻՐԱՀԱՏԱԿԱՆ ՀԵՂՈՒԿ BSS 500ML PLASTIC BOTTLE 10S: Շշի բարձրությունը՝ 18սմ: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Մեթիլվիսկ Ocucoat CC100SL	Աչքի վիրաբուժության մեջ կիրառվող բաղադրություն  Synringe 2 ml
2% հիդրօքսիպրոպիլ մեթիլցելյուլոզայի (HPMC) լուծույթ հավասարակշռված աղի լուծույթում
Մոլեկուլային քաշը՝ 80,000 կԴա
Մածուցիկությունը 25°C-ում - 4000+-1500 մՊա*վրկ
Օսմոլյարություն - 285+-32 մՕսմ/լ
pH - 7.2+-0.4
Կազմը և կանյուլան - 2.0 մլ,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Մեթիլվիսկ EYEFILL-HD-EST	Աչքի վիրաբուժության մեջ կիրառվող բաղադրություն  Synringe 2.5 ml
2% հիդրօքսիպրոպիլ մեթիլցելյուլոզ (HPMC) ֆիզիոլոգիական լուծույթում
Մոլեկուլային քաշը՝ 500 կԴա
Մածուցիկությունը 25°C-ում - 2400-4000 մՊա*վրկ
Օսմոլյարություն՝ 265+-300 մՕսմ/լ
pH - 6.8-7.6
Կազմը և կանյուլան - 2.5 մլ,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ADAPT-AOP	ՆԵՐԱԿՆԱՅԻՆ ՈՍՊՆՅԱԿ  AKREOS® ADAPT AO
ՄՈՆՈԲԼՈԿ ՀԻԴՐՈՖԻԼ ԱԿՐԻԼ IOL
Կատալոգի համարը: ADAPTAOPxxxx
ՆՅՈՒԹ
Հիդրոֆիլ ակրիլ
Ջրի պարունակությունը 26%
Պաշտպանություն  UV 
Ռեֆրակցիոն ինդեքս: 1.46
ԴԻԶԱՅՆ
Մոնոֆոկալ շեղումներից զերծ ասֆերիկ օպտիկա
Քառակուսի հետևի եզր 360°
Մոնոբլոկ IOL չորս կետանոց ամրացմամբ
Օպտիկայի տրամագիծը
6.0 մմ  15.5D միչև +22.0D
6.2 մմ  +0.0D միչև +15.0D
Ընդհանուր տրամագիծը
11.0 մմ   0.0D միչև +15.0D 
10.7 մմ  +15.5D  միչև +22.0D
10.5 մմ  +22.5D միչև +30.0D
ԴԻՈՊՏՐԻԱ
0.0D  միչև +30.0D
0.0D  միչև +10.0D (քայլ 1.0D) 
+10.0D  միչև +30.0 (քայլ 0.5D) 
Հաստատուն*
Immersion A-scan կամ IOL Master
A-հաստատուն SRK/T: 118.5
ACD: 5.26
Վիրաբուժական գործոն: 1.51
Հաստատուն Haigis: a0: 0.83 / a1 0.305 / a2: 0.191
Applanation A-scan
А-հաստատուն: 118.0
ACD: 4.96
Վիրաբուժական գործոն: 1.22
* Տրված են հաստատունների մոտավոր արժեքներ։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