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A1" w:rsidRPr="00873E21" w:rsidRDefault="00156EA1" w:rsidP="00873E21">
      <w:pPr>
        <w:spacing w:line="240" w:lineRule="auto"/>
        <w:jc w:val="center"/>
        <w:outlineLvl w:val="0"/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</w:pPr>
      <w:r w:rsidRPr="00873E21"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  <w:t>Աղբա</w:t>
      </w:r>
      <w:r w:rsidR="0099300F"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  <w:t>ման</w:t>
      </w:r>
    </w:p>
    <w:p w:rsidR="00156EA1" w:rsidRPr="0099300F" w:rsidRDefault="00156EA1" w:rsidP="00156EA1">
      <w:pPr>
        <w:spacing w:after="0" w:line="240" w:lineRule="auto"/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</w:pP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Կարկաս</w:t>
      </w:r>
      <w:r w:rsidRPr="0099300F">
        <w:rPr>
          <w:rFonts w:ascii="Calibri" w:eastAsia="Times New Roman" w:hAnsi="Calibri" w:cs="Calibri"/>
          <w:color w:val="000000"/>
          <w:sz w:val="18"/>
          <w:szCs w:val="21"/>
          <w:lang w:val="hy-AM" w:eastAsia="hy-AM"/>
        </w:rPr>
        <w:t> </w:t>
      </w:r>
      <w:r w:rsidRPr="0099300F">
        <w:rPr>
          <w:rFonts w:ascii="GHEA Grapalat" w:eastAsia="Times New Roman" w:hAnsi="GHEA Grapalat" w:cs="Arial"/>
          <w:b/>
          <w:bCs/>
          <w:color w:val="000000"/>
          <w:sz w:val="18"/>
          <w:szCs w:val="21"/>
          <w:lang w:val="hy-AM" w:eastAsia="hy-AM"/>
        </w:rPr>
        <w:t>4</w:t>
      </w:r>
      <w:r w:rsidRPr="0099300F">
        <w:rPr>
          <w:rFonts w:ascii="Calibri" w:eastAsia="Times New Roman" w:hAnsi="Calibri" w:cs="Calibri"/>
          <w:color w:val="000000"/>
          <w:sz w:val="18"/>
          <w:szCs w:val="21"/>
          <w:lang w:val="hy-AM" w:eastAsia="hy-AM"/>
        </w:rPr>
        <w:t> </w:t>
      </w:r>
      <w:r w:rsidRPr="0099300F">
        <w:rPr>
          <w:rFonts w:ascii="GHEA Grapalat" w:eastAsia="Times New Roman" w:hAnsi="GHEA Grapalat" w:cs="Arial"/>
          <w:b/>
          <w:bCs/>
          <w:color w:val="000000"/>
          <w:sz w:val="18"/>
          <w:szCs w:val="21"/>
          <w:lang w:val="hy-AM" w:eastAsia="hy-AM"/>
        </w:rPr>
        <w:t>մմ,</w:t>
      </w:r>
      <w:r w:rsidRPr="0099300F">
        <w:rPr>
          <w:rFonts w:ascii="Calibri" w:eastAsia="Times New Roman" w:hAnsi="Calibri" w:cs="Calibri"/>
          <w:color w:val="000000"/>
          <w:sz w:val="18"/>
          <w:szCs w:val="21"/>
          <w:lang w:val="hy-AM" w:eastAsia="hy-AM"/>
        </w:rPr>
        <w:t> 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թիթեղյա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մետաղից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,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ցինկապատված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և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փոշենյութով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ծածկված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,</w:t>
      </w:r>
      <w:r w:rsidRPr="0099300F">
        <w:rPr>
          <w:rFonts w:ascii="Calibri" w:eastAsia="Times New Roman" w:hAnsi="Calibri" w:cs="Calibri"/>
          <w:b/>
          <w:bCs/>
          <w:color w:val="000000"/>
          <w:sz w:val="18"/>
          <w:szCs w:val="21"/>
          <w:lang w:val="hy-AM" w:eastAsia="hy-AM"/>
        </w:rPr>
        <w:t> </w:t>
      </w:r>
      <w:r w:rsidRPr="0099300F">
        <w:rPr>
          <w:rFonts w:ascii="GHEA Grapalat" w:eastAsia="Times New Roman" w:hAnsi="GHEA Grapalat" w:cs="Arial"/>
          <w:b/>
          <w:bCs/>
          <w:color w:val="000000"/>
          <w:sz w:val="18"/>
          <w:szCs w:val="21"/>
          <w:lang w:val="hy-AM" w:eastAsia="hy-AM"/>
        </w:rPr>
        <w:t xml:space="preserve">HPL 12 </w:t>
      </w:r>
      <w:r w:rsidRPr="0099300F">
        <w:rPr>
          <w:rFonts w:ascii="GHEA Grapalat" w:eastAsia="Times New Roman" w:hAnsi="GHEA Grapalat" w:cs="GHEA Grapalat"/>
          <w:b/>
          <w:bCs/>
          <w:color w:val="000000"/>
          <w:sz w:val="18"/>
          <w:szCs w:val="21"/>
          <w:lang w:val="hy-AM" w:eastAsia="hy-AM"/>
        </w:rPr>
        <w:t>մմ</w:t>
      </w:r>
      <w:r w:rsidRPr="0099300F">
        <w:rPr>
          <w:rFonts w:ascii="GHEA Grapalat" w:eastAsia="Times New Roman" w:hAnsi="GHEA Grapalat" w:cs="Arial"/>
          <w:b/>
          <w:bCs/>
          <w:color w:val="000000"/>
          <w:sz w:val="18"/>
          <w:szCs w:val="21"/>
          <w:lang w:val="hy-AM" w:eastAsia="hy-AM"/>
        </w:rPr>
        <w:t xml:space="preserve"> UF</w:t>
      </w:r>
      <w:r w:rsidRPr="0099300F">
        <w:rPr>
          <w:rFonts w:ascii="Calibri" w:eastAsia="Times New Roman" w:hAnsi="Calibri" w:cs="Calibri"/>
          <w:color w:val="000000"/>
          <w:sz w:val="18"/>
          <w:szCs w:val="21"/>
          <w:lang w:val="hy-AM" w:eastAsia="hy-AM"/>
        </w:rPr>
        <w:t> 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ծածկույթով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,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արտաքին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օգտագործման</w:t>
      </w: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 xml:space="preserve"> </w:t>
      </w:r>
      <w:r w:rsidRPr="0099300F">
        <w:rPr>
          <w:rFonts w:ascii="GHEA Grapalat" w:eastAsia="Times New Roman" w:hAnsi="GHEA Grapalat" w:cs="GHEA Grapalat"/>
          <w:color w:val="000000"/>
          <w:sz w:val="18"/>
          <w:szCs w:val="21"/>
          <w:lang w:val="hy-AM" w:eastAsia="hy-AM"/>
        </w:rPr>
        <w:t>համար</w:t>
      </w:r>
    </w:p>
    <w:p w:rsidR="00D713EE" w:rsidRPr="0099300F" w:rsidRDefault="00D713EE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</w:p>
    <w:p w:rsidR="00156EA1" w:rsidRPr="0099300F" w:rsidRDefault="00156EA1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Երկարություն: 440 մմ</w:t>
      </w:r>
    </w:p>
    <w:p w:rsidR="00156EA1" w:rsidRPr="0099300F" w:rsidRDefault="00156EA1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Լայնություն: 310 մմ</w:t>
      </w:r>
    </w:p>
    <w:p w:rsidR="00156EA1" w:rsidRPr="0099300F" w:rsidRDefault="00156EA1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Բարձրություն: 950 մմ</w:t>
      </w:r>
    </w:p>
    <w:p w:rsidR="001B3F33" w:rsidRPr="0099300F" w:rsidRDefault="001B3F33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</w:p>
    <w:p w:rsidR="001B3F33" w:rsidRPr="0099300F" w:rsidRDefault="001B3F33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99300F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Քանակ՝ 22 հատ</w:t>
      </w:r>
    </w:p>
    <w:p w:rsidR="001A34FA" w:rsidRPr="0099300F" w:rsidRDefault="00D713EE" w:rsidP="00D713EE">
      <w:pPr>
        <w:pStyle w:val="a3"/>
        <w:rPr>
          <w:rFonts w:ascii="GHEA Grapalat" w:hAnsi="GHEA Grapalat" w:cs="Arial"/>
          <w:color w:val="000000"/>
          <w:sz w:val="18"/>
          <w:szCs w:val="21"/>
        </w:rPr>
      </w:pPr>
      <w:r w:rsidRPr="0099300F">
        <w:rPr>
          <w:rStyle w:val="a4"/>
          <w:rFonts w:ascii="GHEA Grapalat" w:hAnsi="GHEA Grapalat"/>
          <w:sz w:val="18"/>
        </w:rPr>
        <w:t>Երաշխիք</w:t>
      </w:r>
      <w:r w:rsidRPr="0099300F">
        <w:rPr>
          <w:rFonts w:ascii="GHEA Grapalat" w:hAnsi="GHEA Grapalat"/>
          <w:sz w:val="18"/>
        </w:rPr>
        <w:t>՝ Առնվազն 12 ամիս արտադրողի կամ մատակարարի երաշխիք</w:t>
      </w:r>
    </w:p>
    <w:p w:rsidR="001A34FA" w:rsidRPr="0099300F" w:rsidRDefault="001A34FA" w:rsidP="00156EA1">
      <w:pPr>
        <w:spacing w:after="0" w:line="240" w:lineRule="auto"/>
        <w:rPr>
          <w:rFonts w:ascii="GHEA Grapalat" w:hAnsi="GHEA Grapalat" w:cs="Arial"/>
          <w:color w:val="FF0000"/>
          <w:sz w:val="18"/>
          <w:lang w:val="hy-AM"/>
        </w:rPr>
      </w:pPr>
      <w:r w:rsidRPr="0099300F">
        <w:rPr>
          <w:rFonts w:ascii="GHEA Grapalat" w:hAnsi="GHEA Grapalat" w:cs="Arial"/>
          <w:color w:val="FF0000"/>
          <w:sz w:val="18"/>
          <w:lang w:val="hy-AM"/>
        </w:rPr>
        <w:t>Ապրանքը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առաքվում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է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մատակարարի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կողմից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,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ինչպես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նաև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իրականացվում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է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բոլոր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անհրաժեշտ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հավաքման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և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տեղադրման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նախնական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գործողությունները՝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ըստ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պատվիրատուի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պահանջների։</w:t>
      </w:r>
    </w:p>
    <w:p w:rsidR="0099300F" w:rsidRDefault="0099300F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</w:p>
    <w:p w:rsidR="00AC117B" w:rsidRPr="0099300F" w:rsidRDefault="00AC117B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  <w:bookmarkStart w:id="0" w:name="_GoBack"/>
      <w:bookmarkEnd w:id="0"/>
      <w:r w:rsidRPr="0099300F"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  <w:t>Ապրանքները պետք է լինեն գործարանային արտադրության և պետք է ունենան սերտիֆիկատներ կամ արտոնագրեր:</w:t>
      </w:r>
    </w:p>
    <w:p w:rsidR="00AC117B" w:rsidRPr="0099300F" w:rsidRDefault="00AC117B" w:rsidP="00AC117B">
      <w:pPr>
        <w:spacing w:after="0" w:line="240" w:lineRule="auto"/>
        <w:jc w:val="center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</w:p>
    <w:p w:rsidR="00AC117B" w:rsidRPr="0099300F" w:rsidRDefault="00AC117B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  <w:r w:rsidRPr="0099300F"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  <w:t>Կից նկարին համապատասխան</w:t>
      </w:r>
    </w:p>
    <w:p w:rsidR="008E3FE7" w:rsidRDefault="008E3FE7" w:rsidP="00156EA1">
      <w:pPr>
        <w:spacing w:after="0" w:line="240" w:lineRule="auto"/>
        <w:rPr>
          <w:rFonts w:ascii="GHEA Grapalat" w:eastAsia="Times New Roman" w:hAnsi="GHEA Grapalat" w:cs="Arial"/>
          <w:color w:val="000000"/>
          <w:sz w:val="21"/>
          <w:szCs w:val="21"/>
          <w:lang w:val="hy-AM" w:eastAsia="hy-AM"/>
        </w:rPr>
      </w:pPr>
    </w:p>
    <w:p w:rsidR="001A34FA" w:rsidRPr="001A34FA" w:rsidRDefault="00422E2E" w:rsidP="001A34FA">
      <w:pPr>
        <w:pStyle w:val="a3"/>
      </w:pPr>
      <w:r>
        <w:rPr>
          <w:noProof/>
        </w:rPr>
        <w:drawing>
          <wp:inline distT="0" distB="0" distL="0" distR="0">
            <wp:extent cx="2299648" cy="2326640"/>
            <wp:effectExtent l="0" t="0" r="5715" b="0"/>
            <wp:docPr id="1" name="Рисунок 1" descr="C:\Users\GSG\AppData\Local\Temp\{3BC6FCB7-8A06-46BD-AD1D-442D8647E7C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SG\AppData\Local\Temp\{3BC6FCB7-8A06-46BD-AD1D-442D8647E7C5}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37" cy="23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61F0">
        <w:rPr>
          <w:noProof/>
        </w:rPr>
        <w:drawing>
          <wp:inline distT="0" distB="0" distL="0" distR="0">
            <wp:extent cx="2387727" cy="2326943"/>
            <wp:effectExtent l="0" t="0" r="0" b="0"/>
            <wp:docPr id="2" name="Рисунок 2" descr="C:\Users\GSG\AppData\Local\Temp\{6AF4E534-6085-4A93-9B62-48CECDBD627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G\AppData\Local\Temp\{6AF4E534-6085-4A93-9B62-48CECDBD6275}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121" cy="237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D21">
        <w:rPr>
          <w:noProof/>
        </w:rPr>
        <w:drawing>
          <wp:inline distT="0" distB="0" distL="0" distR="0">
            <wp:extent cx="2934269" cy="2865120"/>
            <wp:effectExtent l="0" t="0" r="0" b="0"/>
            <wp:docPr id="3" name="Рисунок 3" descr="C:\Users\GSG\AppData\Local\Temp\{7CFB4262-555A-47EE-9DB0-E1B68639DD63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SG\AppData\Local\Temp\{7CFB4262-555A-47EE-9DB0-E1B68639DD63}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623" cy="287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4FA" w:rsidRPr="001A34FA">
        <w:t xml:space="preserve"> </w:t>
      </w:r>
      <w:r w:rsidR="001A34FA" w:rsidRPr="001A34FA">
        <w:rPr>
          <w:noProof/>
        </w:rPr>
        <w:drawing>
          <wp:inline distT="0" distB="0" distL="0" distR="0">
            <wp:extent cx="2470245" cy="2456180"/>
            <wp:effectExtent l="0" t="0" r="6350" b="1270"/>
            <wp:docPr id="7" name="Рисунок 7" descr="C:\Users\GSG\AppData\Local\Temp\{F19C5C41-A649-4E00-94D7-9A709DF30ED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SG\AppData\Local\Temp\{F19C5C41-A649-4E00-94D7-9A709DF30ED5}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466" cy="247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34FA" w:rsidRPr="001A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21223"/>
    <w:multiLevelType w:val="multilevel"/>
    <w:tmpl w:val="1172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639F4"/>
    <w:multiLevelType w:val="multilevel"/>
    <w:tmpl w:val="E73E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1745FB"/>
    <w:multiLevelType w:val="multilevel"/>
    <w:tmpl w:val="BDBE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302B9A"/>
    <w:multiLevelType w:val="multilevel"/>
    <w:tmpl w:val="DDEA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406CAE"/>
    <w:multiLevelType w:val="multilevel"/>
    <w:tmpl w:val="5266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9A270B"/>
    <w:multiLevelType w:val="multilevel"/>
    <w:tmpl w:val="3A40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7516CC"/>
    <w:multiLevelType w:val="multilevel"/>
    <w:tmpl w:val="A42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2B"/>
    <w:rsid w:val="00156EA1"/>
    <w:rsid w:val="001A34FA"/>
    <w:rsid w:val="001B3F33"/>
    <w:rsid w:val="002A4917"/>
    <w:rsid w:val="003254D0"/>
    <w:rsid w:val="00403D7F"/>
    <w:rsid w:val="00410A01"/>
    <w:rsid w:val="00422E2E"/>
    <w:rsid w:val="004B6C60"/>
    <w:rsid w:val="005F61F0"/>
    <w:rsid w:val="00721F05"/>
    <w:rsid w:val="00873E21"/>
    <w:rsid w:val="008E3FE7"/>
    <w:rsid w:val="0099300F"/>
    <w:rsid w:val="009C16D6"/>
    <w:rsid w:val="00A357A3"/>
    <w:rsid w:val="00AC117B"/>
    <w:rsid w:val="00C21DD6"/>
    <w:rsid w:val="00CB042B"/>
    <w:rsid w:val="00D713EE"/>
    <w:rsid w:val="00DD5CEF"/>
    <w:rsid w:val="00F34D21"/>
    <w:rsid w:val="00F5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8BDA3"/>
  <w15:chartTrackingRefBased/>
  <w15:docId w15:val="{DD69D3F6-4569-4468-AB00-7EE4E3AB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6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y-AM" w:eastAsia="hy-AM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3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EA1"/>
    <w:rPr>
      <w:rFonts w:ascii="Times New Roman" w:eastAsia="Times New Roman" w:hAnsi="Times New Roman" w:cs="Times New Roman"/>
      <w:b/>
      <w:bCs/>
      <w:kern w:val="36"/>
      <w:sz w:val="48"/>
      <w:szCs w:val="48"/>
      <w:lang w:val="hy-AM" w:eastAsia="hy-AM"/>
    </w:rPr>
  </w:style>
  <w:style w:type="paragraph" w:styleId="a3">
    <w:name w:val="Normal (Web)"/>
    <w:basedOn w:val="a"/>
    <w:uiPriority w:val="99"/>
    <w:unhideWhenUsed/>
    <w:rsid w:val="0015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character" w:styleId="a4">
    <w:name w:val="Strong"/>
    <w:basedOn w:val="a0"/>
    <w:uiPriority w:val="22"/>
    <w:qFormat/>
    <w:rsid w:val="00156EA1"/>
    <w:rPr>
      <w:b/>
      <w:bCs/>
    </w:rPr>
  </w:style>
  <w:style w:type="paragraph" w:customStyle="1" w:styleId="t-typographycharacteristics">
    <w:name w:val="t-typography__characteristics"/>
    <w:basedOn w:val="a"/>
    <w:rsid w:val="0015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Default">
    <w:name w:val="Default"/>
    <w:rsid w:val="00A357A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8E3F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45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7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4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11</cp:revision>
  <dcterms:created xsi:type="dcterms:W3CDTF">2026-01-30T08:39:00Z</dcterms:created>
  <dcterms:modified xsi:type="dcterms:W3CDTF">2026-01-30T11:48:00Z</dcterms:modified>
</cp:coreProperties>
</file>