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225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7512"/>
      </w:tblGrid>
      <w:tr w:rsidR="00874979" w:rsidRPr="00DD02D4" w:rsidTr="00874979">
        <w:trPr>
          <w:trHeight w:val="179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Չ</w:t>
            </w:r>
            <w:r w:rsidRPr="00DD02D4"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  <w:t>/</w:t>
            </w: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Անվանումը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hy-AM"/>
              </w:rPr>
              <w:t>Տ</w:t>
            </w: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եխնիկական</w:t>
            </w:r>
            <w:r w:rsidRPr="00DD02D4"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բնութագիրը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Եգիպտացորենի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հատիկներ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734939" w:rsidRDefault="00874979" w:rsidP="00734939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Եգիպտացորենի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հատիկներ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աղանցած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փքեցված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եգիպտացորեն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/popcorn/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պատրաստելու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համար։Պետք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խոշոր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հատիկավոր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նշանների։Պիտանելիության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ամիս։Պարտադիր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>:Այլ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proofErr w:type="spellStart"/>
            <w:r w:rsidRPr="00DD02D4">
              <w:rPr>
                <w:rFonts w:ascii="Times New Roman" w:hAnsi="Times New Roman"/>
                <w:sz w:val="20"/>
                <w:szCs w:val="20"/>
              </w:rPr>
              <w:t>Աղանձ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</w:rPr>
              <w:t xml:space="preserve"> (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</w:rPr>
              <w:t>ցորեն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</w:rPr>
              <w:t>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խոշոր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հատիկավոր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նշանների։Պիտանելիության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ամիս։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Կանեփի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սերմեր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02D4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մաքուր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որևէ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տհաճ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հոտի։Պիտանելիության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ամիս։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4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Շոկոլադապատ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կոնֆետներ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Շոկոլադապատ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կոնֆետներ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Պինդ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համասեռ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արտաքին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մակերեսը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կլոր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գունավոր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հոտը՝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բաղադրագրի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տեխնոլոգիական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հրահանգի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մանրեցման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աստիճանը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92–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միջուկի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20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պակաս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զտաքաշով։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Կակաո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կակաո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յուղի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պարունակությամբ։Կախված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կոնֆետի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տեսակից՝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25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ստվարաթղթի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փայլաթղթի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փաթաթված՝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հատավոր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միատեսակ։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2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5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Հյութեր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ետք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պատրաստված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լինեն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թարմ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մրգերից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առնվազն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0,5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տարողությամբ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շշերով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առանց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արհեստական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քաղցրացուցիչների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կոնսերվանտների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գունանյութերի</w:t>
            </w:r>
            <w:proofErr w:type="spellEnd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Պահպանման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պայմանները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պետք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ապահովեն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արտադրանքի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թարմությունը</w:t>
            </w:r>
            <w:proofErr w:type="spellEnd"/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6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Ալյուր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000000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ալյուր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, /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առավելագույնը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5,10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ալյուրին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բնորոշ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ալյուրի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կրեմագույն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երանգով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փաթեթավորմամբ՝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ընթեռնելի։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թթվության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դառնության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փտահոտի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բորբոսի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15 %-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մետաղամագնիսական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խառնուրդները՝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3,0%-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մոխրի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0.55%,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սոսնձանյութի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քանակությունը՝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28,0%: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280-2007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տվյալ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ստանդարտի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ցուցանիշներին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մնացորդային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մատակարարման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90%: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ամիս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7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Կարագ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Կարագ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սերուցքային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կաթնայուղ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յուղայնությունը՝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82.5%,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վիճակում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15,7%, 100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էներգետիկ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արժեքը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748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կկալ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սպիտակուցները՝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0.5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,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ճարպերը՝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82.5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ածխաջրատները՝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0.8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գր։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Պիտանելիութայն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մնացորդային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մատակարարման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80 %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ամիս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8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Հացաուտիկ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տարտալետկա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ֆորմաներ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Նյութ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Ալյուրից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թխվածքաբլիթային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հիմք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Չափեր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Տրամագիծ՝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6-8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բարձրություն՝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3-4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Հատկություններ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: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lastRenderedPageBreak/>
              <w:t>Թխված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կոնսերվանտների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արհեստական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հավելումների։Քաշը՝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9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Մեկանգամյա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ափսե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Մեկանգամյա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ափսե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թղթից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էկո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նյութի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ց։Ափսեները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համապատասխանեն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առկա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բոլոր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նորմերին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պահանջներին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չօգտագործված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10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Մեկանգամյա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բաժակ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Մեկանգամյա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օգտագործման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բաժակ</w:t>
            </w:r>
            <w:proofErr w:type="spellEnd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թղթից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պատրաստված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էկո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նյութից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բաժակի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բարձրությունը</w:t>
            </w:r>
            <w:proofErr w:type="spellEnd"/>
            <w:r w:rsidRPr="00DD02D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՝</w:t>
            </w:r>
            <w:r w:rsidRPr="00DD02D4">
              <w:rPr>
                <w:rFonts w:ascii="Garamond Premr Pro" w:hAnsi="Garamond Premr Pro" w:cs="Arial"/>
                <w:color w:val="FF0000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90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>-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92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մմ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ծավալը</w:t>
            </w:r>
            <w:proofErr w:type="spellEnd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2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50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մլ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Բաժակները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պետք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նախատեսված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լինեն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ինչպես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սառը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այնպես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էլ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տաք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օգտագործման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համար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համապատասխանեն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անվտանգության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առկա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բոլոր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նորմերին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պահանջներին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Ապրանքը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պետք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լինի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չօգտագործված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նոր</w:t>
            </w:r>
            <w:proofErr w:type="spellEnd"/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>):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11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Մեկանգամյա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պատառաքաղ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Մեկանգամյա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պատառաքաղ՝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պլաստմասե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պատառաքաղի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երկարությունը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սմ։Պատառաքաղները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նախատեսված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ինչպես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սառը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այնպես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համապատասխանեն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առկա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բոլոր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նորմերին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պահանջներին։Ապրանքը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չօգտագործված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14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12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Թղթե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ձևաման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քաղցրավենիքների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Նյութ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Սննդի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նախատեսված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սպիտակ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թուղթ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Չափեր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Տրամագիծ՝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5-7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բարձրություն՝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2-3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Հատկություններ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: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Ջերմակայունություն՝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80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C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Էկոլոգիապես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մաքուր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հեշտ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վերամշակվող։Քանակը՝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յուրաքանչյուր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տուփում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lastRenderedPageBreak/>
              <w:t>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13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Սոսինձ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սիլիկոնե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ձողիկներ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որակյալ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արագ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չորացող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ապահովի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կպչունություն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>1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4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Գաթա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կլոր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քաշը՝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կգ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միջուկը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խորիզ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տրամագիծը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15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Գաթա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Գաթա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խմորի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հիմքը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մածունով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բուսայուղով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/, 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քաշը՝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100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միջուկը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խորիզ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16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կտոր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տարոսիկների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կտոր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նախատեսված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տարոսիկների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համար։Կառուցվածքը՝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ցանցանման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գույնը՝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սպիտակ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պոլիպրոպիլեն։Կտորը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նուրբ։Դիմադրությունը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պատռման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նկատմամբ՝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բարձր։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17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ժապավեն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ժապավեն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կարմիր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գույնի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լայնությունը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տարոսների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ձևավորման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18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Շաքարավազ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Շաքարավազ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33222-2015: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-1,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կարգի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գույնի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սորուն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քաղցր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վիճակում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ինչպես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վիճակում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այնպես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էլ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լուծույթում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փաթեթավորմամբ</w:t>
            </w:r>
            <w:r w:rsidRPr="00DD02D4">
              <w:rPr>
                <w:rFonts w:ascii="Times New Roman" w:hAnsi="Times New Roman"/>
                <w:color w:val="FF0000"/>
                <w:sz w:val="20"/>
                <w:szCs w:val="20"/>
                <w:lang w:val="es-ES"/>
              </w:rPr>
              <w:t>՝</w:t>
            </w:r>
            <w:r w:rsidRPr="00DD02D4">
              <w:rPr>
                <w:rFonts w:ascii="Garamond Premr Pro" w:hAnsi="Garamond Premr Pro" w:cs="Arial"/>
                <w:color w:val="FF0000"/>
                <w:sz w:val="20"/>
                <w:szCs w:val="20"/>
                <w:lang w:val="es-ES"/>
              </w:rPr>
              <w:t xml:space="preserve">  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պատվիրատուի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Շաքարի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լուծույթը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թափանցիկ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չլուծված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նստվածքի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խառնուկների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սախարոզի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` 99,75%-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վրա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հաշված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` 0,10%-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ֆեռոխառնուկների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` 0,0003%-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36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ամիս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մնացորդային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`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մատակարարման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սահմանված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70%-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ընթեռնելի։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19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կարմիր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կիսաքաղցր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333333"/>
                <w:sz w:val="20"/>
                <w:szCs w:val="20"/>
                <w:lang w:val="hy-AM" w:eastAsia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750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տարողությամբ։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Այն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որակյալ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խաղողի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տեսակներից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չպարունակի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արհեստական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հավելումներ։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20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Անձեռոցիկ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Սեղանի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փափուկ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երկշերտ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անձեռոցիկ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գույնը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սպիտակ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պատրաստված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էկոլոգիապես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մաքուր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ցելյուլոզաից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ալերիգիա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չառաջացնող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փաթեթավորումը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թղթե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տուփերում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յուրաքանչյուրում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` 100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հատ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+/- 2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հատ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չափսերը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պակաս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120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x 180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քաշովի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21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Տանձ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ԳՈՍՏ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Ռ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54697</w:t>
            </w:r>
            <w:r w:rsidRPr="00DD02D4">
              <w:rPr>
                <w:rFonts w:ascii="Garamond Premr Pro" w:hAnsi="Garamond Premr Pro" w:cs="Garamond Premr Pro"/>
                <w:color w:val="2C2D2E"/>
                <w:sz w:val="20"/>
                <w:szCs w:val="20"/>
                <w:shd w:val="clear" w:color="auto" w:fill="FFFFFF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2011 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համարժեք։Տանձ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պտղաբանական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I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խմբի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վնասատուների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վնասվածքների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հիվանդությունների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կեղևի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վնասվածքների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փոսիկներն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կարկտահարության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հետքերը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2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սմ</w:t>
            </w:r>
            <w:r w:rsidRPr="00DD02D4">
              <w:rPr>
                <w:rFonts w:ascii="Garamond Premr Pro" w:hAnsi="Garamond Premr Pro" w:cs="Garamond Premr Pro"/>
                <w:color w:val="2C2D2E"/>
                <w:sz w:val="20"/>
                <w:szCs w:val="20"/>
                <w:shd w:val="clear" w:color="auto" w:fill="FFFFFF"/>
                <w:lang w:val="hy-AM"/>
              </w:rPr>
              <w:t>–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ավելի։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22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Բանան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51603-2000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րժեք։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Բանան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եղնականաչավուն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չափավոր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դեղնած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շատ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հասուն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պտղաբանական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I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խմբի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15-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-20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մեխանիկական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վնասատուների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հիվանդությունների։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`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դեկտեմբերի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021/2011),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օգոստոսի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Փաթեթվածքի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տեխնիկական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կանոնակարգերի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օրենքի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23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Խնձոր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54697-2011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համարժեք։Խնձոր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պտղաբանական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I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խմբի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գոլդեն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դեմիրճյան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մեջտեղից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բաժանված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երկու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տրամագիծը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60-75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վնասատուների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հիվանդությունների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կեղևի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24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Նուռ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Նուռը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ամբողջական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մեխանիկական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վնասվածքների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բծերի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փտվածության։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Պտուղների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չափսը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միջինից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մեծ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կլոր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փոքր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ինչ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երկարավուն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ձևով։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Կեղևը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պետք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լինի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պինդ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ճաքերի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վնասվածքների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մուգ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կարմիր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վառ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կարմիր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գույնի՝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կախված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սորտից։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Բրինձ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6292-93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համարժեք։Փաթեթավորումը՝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առավելագույնը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;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Էքստրա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բրինձ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սպիտակի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տարբեր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երանգներով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բրնձին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բնորոշ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երկար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բրինձ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խոնավությունը՝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14 %: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ընթեռնելի։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մնացորդային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70%,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24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ամիս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Արևածաղկի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ձեթ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ռաֆինացված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զտած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Արևածաղկի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ձեթ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`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ռաֆինացված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);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արևածաղկի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սերմերի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լուծամզման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ճզմման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եղանակով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հոտազերծված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1129-2013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քաշը՝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0.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5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լիտր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տարողությամբ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շշերում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տարայի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քաշը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հաշվելու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/: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մնացորդային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մատակարարման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սահմանված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85 %-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Ձու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;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սեղանի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զանգվածի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պահպանման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ժամկետը՝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սառնարանային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պայմաններում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սառնարանային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պայմաններում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` (-20C-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) - (00C) 90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182-2012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տվյալ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ստանդարտի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ցուցանիշներին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Ստվարաթղթե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արկղում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ձվաբնիկի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վրա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արտացոլված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ամիսը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տարին։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Չամիչ՝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6882-88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առավելագույնը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մշակման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խաղողից՝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կորիզի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չամիչ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պահպանված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 C-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25 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ջերմաստիճանում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70 %-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պայմաններում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նախատեսված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պոլիէթիլենային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տոպրակով՝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ընթեռնելի։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Չամիչ՝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դեղին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6882-88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առավելագույնը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մշակման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խաղողից՝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կորիզի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դեղին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չամիչ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պահպանված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5 C-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25 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ջերմաստիճանում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70 %-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պայմաններում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նախատեսված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պոլիէթիլենային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տոպրակով՝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Մակնշումն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ընթեռնելի։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Լավաշ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2B6081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Հաց՝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լավաշ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տեսակի։Ցորենի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ալյուրի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խառնուրդից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99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համարժեք։Հացի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վիճակում։Խոնավությունը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42–44 ,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թթվայնության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աստիճանը՝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2,5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3,5,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քաշը՝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250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+/- 3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թույլատրելի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շեղումով։Փաթեթավորումը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հացի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երկարությունից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լայնությունից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թղթե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պոլիեթիլենային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տոպրակով՝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լավաշ։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Պարտադիր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պայման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ապրանքը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մատակարարվում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միջոցներով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874979" w:rsidRPr="002B6081" w:rsidTr="00874979">
        <w:trPr>
          <w:trHeight w:val="71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Փոխինձ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Բարձր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ցորենի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ալյուրից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պատրաստված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 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։Փոխինձին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բնորոշ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գույնը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դարչնագույն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գործարանային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փաթեթավորմամբ՝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համապատասխան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մակնշումով։Մակնշումն՝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ընթեռնելի։Առանց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թթվության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դառնության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փտահոտի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բոևբոսի։Խոնավության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15–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մետաղամագնիսական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խառնուրդները՝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ավելի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3,0–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մոխրի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զանգվածային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ավել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0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55,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սոսնձանյութի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քանակությունը՝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28,0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։ՀՍՏ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280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2007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տվյալ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ստանդարտի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ցուցանիշներին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համարժեք։Պիտանելիության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12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ամիս։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Ձուկ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ամբողջական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0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7–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զանգվածով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հայկական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ծագման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իշխան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2B6081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Վարունգ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1726-85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Վարունգ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օգտագործման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առողջ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չցրտահարված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հողի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մակերեսից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ամբողջովին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առողջ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լիովին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ձևավորված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հիվանդությունների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տվյալ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բուսաբանական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բնորոշ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կանաչ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գույնով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ձևով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Վարունգները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չպետք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է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լինեն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գյուղատնտեսական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վնասատուներով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արևայրվածքների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չափսը՝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10-15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Մատակարամած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սննդատեսակի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առնվազն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տոկոսում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գերակշռի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վերը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նշված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հատկանիշները։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Լոլիկ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1725-85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Լոլիկ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ամբողջական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հասունացած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չցրտահարված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հողի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մակերեսից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ամբողջովին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առողջ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վնասատու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միջատներով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վարակվածության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գերհասունացած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պտղակոթերով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պտղակոթերի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լիովին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ձևավորված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հիվանդությունների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տվյալ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բուսաբանական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բնորոշ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կարմիր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գույնով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ձևով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կողմնակի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հոտի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մեխանիկական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մեջտեղից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բաժանված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երկու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տրամագիծը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65-70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: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2B6081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Կանաչի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խառը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Խառը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կանաչի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տեղական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արտադրության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,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չթոռոմած՝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30%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համեմ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5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մաղադանոս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10 %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նեխուր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25%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սամիթ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25%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ռեհան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5%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ծիտրոն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այլն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կապով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փչացած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չորացած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`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դեկտեմբերի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021/2011),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օգոստոսի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Փաթեթվածքի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տեխնիկական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կանոնակարգերի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օրենքի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2B6081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Կիտրոն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Կիտրոն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պտղաբանական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II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խմբի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(71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փոքր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ներառյալ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4427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82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։Անվտանգությունը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մակնշումը՝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կառավարության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2006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դեկտեմբերի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N1913-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հաստատված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պտուղ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բանջարեղենի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տեխնիկական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կանոնակարգի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օրենքի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8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րդ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հոդվածի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խոշոր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չափերով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Կիտրոն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պտղաբանական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II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խմբի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(71-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փոքր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մինչև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63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ներառյալ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ԳՈՍՏ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4427–82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2B6081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Գազավորված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ըմպելիք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34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կոկա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կոլա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 33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ֆանտա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 33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սփրայտ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տեսակների։Գազավորված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զովացուցիչ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ըմպելիքներ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պլաստմասե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շշերով։Պոլիէթիլենային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մեջ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շիշ։Պիտանելիության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մատակարարման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քան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պիտանելիության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ժամկետը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արտադրման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օրվանից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պակաս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ամիս։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Բանջար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Խառը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բանջար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վնասվածքների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չթոռոմած՝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շուշան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սիբեխ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մանդակ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օնճղկան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պաշար՝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փչացած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չորացած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մասերի</w:t>
            </w:r>
          </w:p>
        </w:tc>
      </w:tr>
      <w:tr w:rsidR="00874979" w:rsidRPr="00995498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</w:rPr>
              <w:t>3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Հանքային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ջուր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Ապակյա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շշով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0,5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լ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շշալցված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0,5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դմ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տարողությամբ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ապակյա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շշերում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191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2000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։Անվտանգությունը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մակնշումը՝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կառավարության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2009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թ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ապրիլի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30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491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հաստատված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«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Շշալցված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հանքային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ջրերին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ներկայացվող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պահանջների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տեխնիկական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կանոնակարգի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օրենքի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8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–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րդ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հոդվածի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  <w:tr w:rsidR="00874979" w:rsidRPr="002B6081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Պղպեղ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ԳՕՍՏ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34325-2017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համարժեք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Քաղցր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/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կարմիր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կանաչ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ընտիր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տեսակի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թարմ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երկարությունը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10-12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լայնակի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կտրվածքի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տրամագիծը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ամենալայն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տեղում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6-7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կոնաձև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կարճ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պտղակոթով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առանց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արտաքին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ներքին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վնասվածքների։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Անվտանգությունը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և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փաթեթավորումը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`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ըստ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դեկտեմբերի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021/2011),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Մաքսային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միության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հանձնաժողովի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թվականի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օգոստոսի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16-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թիվ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որոշմամբ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ընդունված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Փաթեթվածքի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մասին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(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ՄՄ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ՏԿ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տեխնիկական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կանոնակարգերի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 &lt;&lt;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Սննդամթերքի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անվտանգության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մասին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&gt;&gt;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ՀՀ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օրենքի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="002B6081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 Այլ մանրամասները համաձայնեցնել պատվիրատուի հետ նախորոք մինջև ապրանքի մատակարարումը</w:t>
            </w:r>
          </w:p>
        </w:tc>
      </w:tr>
    </w:tbl>
    <w:p w:rsidR="002425EB" w:rsidRPr="002B6081" w:rsidRDefault="002425EB">
      <w:pPr>
        <w:rPr>
          <w:rFonts w:ascii="Times New Roman" w:hAnsi="Times New Roman"/>
          <w:sz w:val="20"/>
          <w:szCs w:val="20"/>
          <w:lang w:val="hy-AM"/>
        </w:rPr>
      </w:pPr>
      <w:bookmarkStart w:id="0" w:name="_GoBack"/>
      <w:bookmarkEnd w:id="0"/>
    </w:p>
    <w:sectPr w:rsidR="002425EB" w:rsidRPr="002B6081" w:rsidSect="00317778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 Premr Pro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73"/>
    <w:rsid w:val="0000338F"/>
    <w:rsid w:val="00023E0C"/>
    <w:rsid w:val="00030A85"/>
    <w:rsid w:val="0005609E"/>
    <w:rsid w:val="00061F35"/>
    <w:rsid w:val="00070929"/>
    <w:rsid w:val="00085E04"/>
    <w:rsid w:val="00096C4A"/>
    <w:rsid w:val="000B0E48"/>
    <w:rsid w:val="000B10F3"/>
    <w:rsid w:val="000B747D"/>
    <w:rsid w:val="000C3352"/>
    <w:rsid w:val="000E3BE8"/>
    <w:rsid w:val="000E4738"/>
    <w:rsid w:val="000F1BB9"/>
    <w:rsid w:val="000F6C1B"/>
    <w:rsid w:val="00117C33"/>
    <w:rsid w:val="00127107"/>
    <w:rsid w:val="0015222B"/>
    <w:rsid w:val="0015686D"/>
    <w:rsid w:val="0016126B"/>
    <w:rsid w:val="0016335B"/>
    <w:rsid w:val="001661E4"/>
    <w:rsid w:val="001740E8"/>
    <w:rsid w:val="0018369B"/>
    <w:rsid w:val="00183CC6"/>
    <w:rsid w:val="001B3611"/>
    <w:rsid w:val="001B6502"/>
    <w:rsid w:val="001C5AA0"/>
    <w:rsid w:val="001D5D19"/>
    <w:rsid w:val="001E7105"/>
    <w:rsid w:val="00213059"/>
    <w:rsid w:val="002134A3"/>
    <w:rsid w:val="00215004"/>
    <w:rsid w:val="002425EB"/>
    <w:rsid w:val="002469FF"/>
    <w:rsid w:val="002808DA"/>
    <w:rsid w:val="00286A38"/>
    <w:rsid w:val="002B3912"/>
    <w:rsid w:val="002B6081"/>
    <w:rsid w:val="002C7AD0"/>
    <w:rsid w:val="002F36E9"/>
    <w:rsid w:val="00307DEF"/>
    <w:rsid w:val="00317778"/>
    <w:rsid w:val="003265CC"/>
    <w:rsid w:val="0033160D"/>
    <w:rsid w:val="00343B6C"/>
    <w:rsid w:val="003722C2"/>
    <w:rsid w:val="003763C7"/>
    <w:rsid w:val="003A33CF"/>
    <w:rsid w:val="003C3AB2"/>
    <w:rsid w:val="003D6DFA"/>
    <w:rsid w:val="003E154E"/>
    <w:rsid w:val="003E17F6"/>
    <w:rsid w:val="003F0BCF"/>
    <w:rsid w:val="00413EAE"/>
    <w:rsid w:val="004167CD"/>
    <w:rsid w:val="004171AB"/>
    <w:rsid w:val="004321EE"/>
    <w:rsid w:val="00433702"/>
    <w:rsid w:val="00463E76"/>
    <w:rsid w:val="0046543E"/>
    <w:rsid w:val="00471CDF"/>
    <w:rsid w:val="00481ABD"/>
    <w:rsid w:val="004B19D2"/>
    <w:rsid w:val="004B1D03"/>
    <w:rsid w:val="004B610B"/>
    <w:rsid w:val="004C03DA"/>
    <w:rsid w:val="004D028C"/>
    <w:rsid w:val="004D4491"/>
    <w:rsid w:val="004D4FF8"/>
    <w:rsid w:val="004F54F5"/>
    <w:rsid w:val="00514524"/>
    <w:rsid w:val="0051675E"/>
    <w:rsid w:val="0052117C"/>
    <w:rsid w:val="00523D94"/>
    <w:rsid w:val="00541CF3"/>
    <w:rsid w:val="0054425B"/>
    <w:rsid w:val="00556ED1"/>
    <w:rsid w:val="00563D48"/>
    <w:rsid w:val="005819E7"/>
    <w:rsid w:val="005A42AC"/>
    <w:rsid w:val="005B1797"/>
    <w:rsid w:val="005B4C10"/>
    <w:rsid w:val="005C379D"/>
    <w:rsid w:val="005E452A"/>
    <w:rsid w:val="00623F4B"/>
    <w:rsid w:val="00682108"/>
    <w:rsid w:val="00684E39"/>
    <w:rsid w:val="0068623D"/>
    <w:rsid w:val="006C5B5C"/>
    <w:rsid w:val="00704999"/>
    <w:rsid w:val="00704EFE"/>
    <w:rsid w:val="00734939"/>
    <w:rsid w:val="00744126"/>
    <w:rsid w:val="00752152"/>
    <w:rsid w:val="00756015"/>
    <w:rsid w:val="0076455B"/>
    <w:rsid w:val="00770070"/>
    <w:rsid w:val="00771D65"/>
    <w:rsid w:val="00790CA1"/>
    <w:rsid w:val="007A339B"/>
    <w:rsid w:val="007B1864"/>
    <w:rsid w:val="007C04A2"/>
    <w:rsid w:val="007C38CF"/>
    <w:rsid w:val="007C6EAC"/>
    <w:rsid w:val="007F019E"/>
    <w:rsid w:val="007F0B16"/>
    <w:rsid w:val="007F31B5"/>
    <w:rsid w:val="00835FF4"/>
    <w:rsid w:val="0085788E"/>
    <w:rsid w:val="00874979"/>
    <w:rsid w:val="00877472"/>
    <w:rsid w:val="00895038"/>
    <w:rsid w:val="00896CF6"/>
    <w:rsid w:val="008B4B0A"/>
    <w:rsid w:val="008B6A65"/>
    <w:rsid w:val="008D6BDD"/>
    <w:rsid w:val="008F1BF8"/>
    <w:rsid w:val="00903A69"/>
    <w:rsid w:val="009050BA"/>
    <w:rsid w:val="009074D6"/>
    <w:rsid w:val="009342BB"/>
    <w:rsid w:val="009439DD"/>
    <w:rsid w:val="00946A7C"/>
    <w:rsid w:val="00956521"/>
    <w:rsid w:val="009742D0"/>
    <w:rsid w:val="00995498"/>
    <w:rsid w:val="009B5AA0"/>
    <w:rsid w:val="009B6F2B"/>
    <w:rsid w:val="009C2E0D"/>
    <w:rsid w:val="009D0C0B"/>
    <w:rsid w:val="009D1AB2"/>
    <w:rsid w:val="009D3982"/>
    <w:rsid w:val="00A1159B"/>
    <w:rsid w:val="00A2753F"/>
    <w:rsid w:val="00A577DD"/>
    <w:rsid w:val="00A7064F"/>
    <w:rsid w:val="00A8401D"/>
    <w:rsid w:val="00A87B89"/>
    <w:rsid w:val="00A91C54"/>
    <w:rsid w:val="00A97C5A"/>
    <w:rsid w:val="00AA352E"/>
    <w:rsid w:val="00AB7B4E"/>
    <w:rsid w:val="00AE0054"/>
    <w:rsid w:val="00B04DF9"/>
    <w:rsid w:val="00B123D0"/>
    <w:rsid w:val="00B22BFD"/>
    <w:rsid w:val="00B45A55"/>
    <w:rsid w:val="00B45B9C"/>
    <w:rsid w:val="00B50103"/>
    <w:rsid w:val="00B727E4"/>
    <w:rsid w:val="00BA4807"/>
    <w:rsid w:val="00BB5E98"/>
    <w:rsid w:val="00BD4EE8"/>
    <w:rsid w:val="00BD6ADF"/>
    <w:rsid w:val="00BE67BC"/>
    <w:rsid w:val="00BF3887"/>
    <w:rsid w:val="00C0319A"/>
    <w:rsid w:val="00C121A0"/>
    <w:rsid w:val="00C138B7"/>
    <w:rsid w:val="00C364CC"/>
    <w:rsid w:val="00C43571"/>
    <w:rsid w:val="00C87A2A"/>
    <w:rsid w:val="00CB03EE"/>
    <w:rsid w:val="00CD6445"/>
    <w:rsid w:val="00CF2D6D"/>
    <w:rsid w:val="00CF5878"/>
    <w:rsid w:val="00D35970"/>
    <w:rsid w:val="00D3639C"/>
    <w:rsid w:val="00D70474"/>
    <w:rsid w:val="00D808CC"/>
    <w:rsid w:val="00D83640"/>
    <w:rsid w:val="00D83C3B"/>
    <w:rsid w:val="00D931AC"/>
    <w:rsid w:val="00DA39E5"/>
    <w:rsid w:val="00DA3AD8"/>
    <w:rsid w:val="00DA7CA8"/>
    <w:rsid w:val="00DB25B3"/>
    <w:rsid w:val="00DC40FA"/>
    <w:rsid w:val="00DC5379"/>
    <w:rsid w:val="00DD02D4"/>
    <w:rsid w:val="00DD0DC0"/>
    <w:rsid w:val="00DD1D75"/>
    <w:rsid w:val="00DE4AC3"/>
    <w:rsid w:val="00E07D77"/>
    <w:rsid w:val="00E164A7"/>
    <w:rsid w:val="00E17D6E"/>
    <w:rsid w:val="00E20DF4"/>
    <w:rsid w:val="00E47874"/>
    <w:rsid w:val="00E63E7B"/>
    <w:rsid w:val="00E91688"/>
    <w:rsid w:val="00E95ADC"/>
    <w:rsid w:val="00E97A80"/>
    <w:rsid w:val="00EA5CDD"/>
    <w:rsid w:val="00EE79F8"/>
    <w:rsid w:val="00EF1F8E"/>
    <w:rsid w:val="00EF6FAF"/>
    <w:rsid w:val="00F04073"/>
    <w:rsid w:val="00F1541E"/>
    <w:rsid w:val="00F30D0F"/>
    <w:rsid w:val="00F43A19"/>
    <w:rsid w:val="00F479D7"/>
    <w:rsid w:val="00F56E0B"/>
    <w:rsid w:val="00F726D0"/>
    <w:rsid w:val="00F84FA4"/>
    <w:rsid w:val="00FC33A3"/>
    <w:rsid w:val="00FE2062"/>
    <w:rsid w:val="00FF2316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0C"/>
    <w:rPr>
      <w:rFonts w:ascii="Tahoma" w:eastAsia="Times New Roman" w:hAnsi="Tahoma" w:cs="Tahoma"/>
      <w:sz w:val="16"/>
      <w:szCs w:val="16"/>
    </w:rPr>
  </w:style>
  <w:style w:type="character" w:customStyle="1" w:styleId="ng-binding">
    <w:name w:val="ng-binding"/>
    <w:basedOn w:val="a0"/>
    <w:rsid w:val="00DD1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0C"/>
    <w:rPr>
      <w:rFonts w:ascii="Tahoma" w:eastAsia="Times New Roman" w:hAnsi="Tahoma" w:cs="Tahoma"/>
      <w:sz w:val="16"/>
      <w:szCs w:val="16"/>
    </w:rPr>
  </w:style>
  <w:style w:type="character" w:customStyle="1" w:styleId="ng-binding">
    <w:name w:val="ng-binding"/>
    <w:basedOn w:val="a0"/>
    <w:rsid w:val="00DD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10</Pages>
  <Words>2728</Words>
  <Characters>15553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1383</cp:revision>
  <cp:lastPrinted>2026-01-22T07:49:00Z</cp:lastPrinted>
  <dcterms:created xsi:type="dcterms:W3CDTF">2026-01-21T13:11:00Z</dcterms:created>
  <dcterms:modified xsi:type="dcterms:W3CDTF">2026-01-30T13:41:00Z</dcterms:modified>
</cp:coreProperties>
</file>