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ԵՔ-ԷԱՃԾՁԲ-26/20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փաստաթղթերի արխիվացման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Իրինա Եղիազարյան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irina.eghiazaryan@yerevan.am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ԵՔ-ԷԱՃԾՁԲ-26/20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փաստաթղթերի արխիվացման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փաստաթղթերի արխիվացման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ԵՔ-ԷԱՃԾՁԲ-26/20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irina.eghiazaryan@yerevan.am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փաստաթղթերի արխիվացման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արխիվացման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378.64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4.9828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451.38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2026.02.12.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ԵՔ-ԷԱՃԾՁԲ-26/20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ԵՔ-ԷԱՃԾՁԲ-26/20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ԵՔ-ԷԱՃԾՁԲ-26/20</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«ԵՔ-ԷԱՃԾՁԲ-26/20»*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ԵՔ-ԷԱՃԾՁԲ-26/20*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«ԵՔ-ԷԱՃԾՁԲ-26/20»*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ԵՔ-ԷԱՃԾՁԲ-26/20*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քարտուղարությունը։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է ենթակա Երևանի քաղաքապետարանի 2020թ. և նախորդ տարիների կարգավորումից դուրս մնացած  փաստաթղթերը, 
Մշտական և երկարաժամկետ պահպանության գործերի ձևավորում
- փաստաթղթերի դասակարգում գործերի շապիկների մեջ՝ այնուհետև թերթերի համարակալում, կարում /փաստաթղթերը  պետք է դարսվի /դարսի բարձրությունը՝  30 - 40մմ/ ըստ հերթական համարների, հեռացվի ամրակները, կարվի թելով /0.5 - 1 մմ հաստությամբ/ և կողային մասով՝ թղթով սոսնձվելուց հետո կատարվի կազմավորումը՝ գրքի տեսքով։ Նախքան կազմումը  կազմի ներսի հատվածը պատել սպիտակ թղթով: 800գ/քմ խտությամբ ստվարաթղթե կազմով գրքի չափերը պետք է լինի 310 մմ X 220 մմ X 40 -  50 մմ։ Գրքի կողային մասը լիտերինապատ: Գրքի վրա պետք է նշել փաստաթղթերի անվանումը և սկզբի ու վերջի համարները/ և վավերացում համաձայն ՀՀ կառավարության 2017 թվականի հուլիսի 13-ի N 884-Ն որոշմամբ սահմանված ՀՀ արխիվային հավաքածուի համալրման, հաշվառման, պահպանման և օգտագործման կարգի պահանջների։
 - արդեն պատրաստի մշտական պահպանության արխիվային գործերի շապիկների նկարագրում ու ցուցակագրում։ 
/Ընդհանուր քանակը մինչև 2200 գիրք, որից 1000-ը կարված է /:
Պահպանության ոչ ենթակա փաստաթղթերի արխիվացման ծառայություն
Պահպանության ոչ ենթակա փաստաթղթերի ըստ տեսակների և տարիների խմբավորում, կապոցավորում և սահմանված ձևի ակտի կազմում։ Ակտի ձևը սահմանված է ՀՀ կառավարության 2017թ. հուլիսի 13-ի հ.884-Ն որոշմամբ.
Հայաստանի Հանրապետության արխիվային հավաքածուի կազմի մեջ չմտնող փաստաթղթերի պահպանության ժամկետները սահմանված են ՀՀ կառավարության 2019թ. ապրիլի 4-ի հ.397-Ն որոշմամբ։
	/Ընդհանուր քանակը մինչև 4800 գործ/:
ԾԱՆՈԹՈՒԹՅՈՒՆ։ ՀՀ կառավարության 2017թ. հուլիսի 13-ի հ.884-Ն որոշման համաձայն պայմանագրով նախատեսված աշխատանքները համարվում են ավարտված մշտական պահպանության և անձնակազմին վերաբերող գործերի ցուցակները Հայաստանի ազգային արխիվի մեթոդական փորձագիտական հանձնաժողովի կողմից հաստատվելուց և վերամշակման ենթակա գործերը պատվիրատուի  ներկայացուցիչի ներկայությամբ իրական արժեքով և քաշով վերամշակողին հանձնելով և ստացված գումարը պատվիրատուի հաշվեհամարին մուտք անելուց հետո:
Արխիվացման ծառայություն անհրաժեշտ է իրականացնել Երևանի քաղաքապետարանի երկու մասնաշենքում /Արգիշտիի 1 և Փ.Բուզանդի 1/3/: 
Գործերի ընդհանուր քանակը որոշում է պատվիրատուն, որը չի գերազանցում 7000 հատը, վճարումը կիրականացվի փաստացի ձևավորված գործերի քանակի դիմաց, 1 հատի արժեքը հաշվարկելով պայմանագրի գինը բաժանած քանակի՝ 7000 հատի: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Փ. Բուզանդ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օրացուցային օր հետո, մինչև 30.06.2026 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