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ԳՎԲԿ-ԷԱՃԾՁԲ-26/02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Գավառ, Ազատության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ԲԿ» ՓԲԸ-ի 2026թ․-ի  կարիքների համար տպագրական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Արման Մարտիրոսյան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/0264/ 2-33-53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gavarmc.tender@gmail.com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ԳՎԲԿ-ԷԱՃԾՁԲ-26/02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ԲԿ» ՓԲԸ-ի 2026թ․-ի  կարիքների համար տպագրական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ԲԿ» ՓԲԸ-ի 2026թ․-ի  կարիքների համար տպագրական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ԳՎԲԿ-ԷԱՃԾՁԲ-26/02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gavarmc.tender@gmail.com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ԲԿ» ՓԲԸ-ի 2026թ․-ի  կարիքների համար տպագրական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162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446.07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4.925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ԳՎԲԿ-ԷԱՃԾՁԲ-26/02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ԳՎԲԿ-ԷԱՃԾՁԲ-26/02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ԳՎԲԿ-ԷԱՃԾՁԲ-26/02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«ԳՎԲԿ-ԷԱՃԾՁԲ-26/02»*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«ԳՎԲԿ-ԷԱՃԾՁԲ-26/02»*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ըստ պատվերի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